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4FC59" w14:textId="103CC760" w:rsidR="00774A57" w:rsidRDefault="001C7F04">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774A57" w14:paraId="58AB5ECF" w14:textId="77777777">
        <w:tc>
          <w:tcPr>
            <w:tcW w:w="0" w:type="auto"/>
            <w:shd w:val="clear" w:color="auto" w:fill="EFEFEF"/>
          </w:tcPr>
          <w:p w14:paraId="7E0198F4" w14:textId="77777777" w:rsidR="00774A57" w:rsidRDefault="00000000">
            <w:pPr>
              <w:spacing w:after="0"/>
            </w:pPr>
            <w:r>
              <w:rPr>
                <w:rFonts w:ascii="Lato Black"/>
                <w:b/>
              </w:rPr>
              <w:t>Policy 217: Gifts to Board of Directors</w:t>
            </w:r>
          </w:p>
        </w:tc>
        <w:tc>
          <w:tcPr>
            <w:tcW w:w="1000" w:type="pct"/>
            <w:shd w:val="clear" w:color="auto" w:fill="EFEFEF"/>
          </w:tcPr>
          <w:p w14:paraId="1E55B271" w14:textId="77777777" w:rsidR="00774A57" w:rsidRDefault="00000000">
            <w:r>
              <w:rPr>
                <w:rFonts w:ascii="Lato Black"/>
                <w:b/>
                <w:sz w:val="22"/>
              </w:rPr>
              <w:t xml:space="preserve">Status: </w:t>
            </w:r>
            <w:r>
              <w:rPr>
                <w:rFonts w:ascii="Lato"/>
                <w:sz w:val="22"/>
              </w:rPr>
              <w:t>ADOPTED</w:t>
            </w:r>
          </w:p>
        </w:tc>
      </w:tr>
      <w:tr w:rsidR="00774A57" w14:paraId="7150A3B6" w14:textId="77777777">
        <w:tc>
          <w:tcPr>
            <w:tcW w:w="0" w:type="auto"/>
            <w:shd w:val="clear" w:color="auto" w:fill="EFEFEF"/>
          </w:tcPr>
          <w:p w14:paraId="41610929" w14:textId="450BD746" w:rsidR="00774A57" w:rsidRDefault="00000000">
            <w:r>
              <w:rPr>
                <w:rFonts w:ascii="Lato Black"/>
                <w:b/>
                <w:sz w:val="18"/>
              </w:rPr>
              <w:t xml:space="preserve">Original Adopted Date: </w:t>
            </w:r>
            <w:r w:rsidR="001C7F04">
              <w:rPr>
                <w:rFonts w:ascii="Lato"/>
                <w:sz w:val="18"/>
              </w:rPr>
              <w:t>08/13/2007</w:t>
            </w:r>
            <w:r>
              <w:rPr>
                <w:rFonts w:ascii="Lato Black"/>
                <w:b/>
                <w:sz w:val="18"/>
              </w:rPr>
              <w:t xml:space="preserve"> | Last Reviewed Date: </w:t>
            </w:r>
            <w:r w:rsidR="00F8758D">
              <w:rPr>
                <w:rFonts w:ascii="Lato Black"/>
                <w:b/>
                <w:sz w:val="18"/>
              </w:rPr>
              <w:t>2/12/26</w:t>
            </w:r>
          </w:p>
        </w:tc>
        <w:tc>
          <w:tcPr>
            <w:tcW w:w="0" w:type="auto"/>
            <w:shd w:val="clear" w:color="auto" w:fill="EFEFEF"/>
          </w:tcPr>
          <w:p w14:paraId="42A93B31" w14:textId="77777777" w:rsidR="00774A57" w:rsidRDefault="00774A57">
            <w:pPr>
              <w:spacing w:after="0"/>
            </w:pPr>
          </w:p>
        </w:tc>
      </w:tr>
    </w:tbl>
    <w:p w14:paraId="3DA55FF3" w14:textId="77777777" w:rsidR="00774A57" w:rsidRDefault="00774A57">
      <w:pPr>
        <w:spacing w:after="30"/>
        <w:jc w:val="right"/>
      </w:pPr>
    </w:p>
    <w:p w14:paraId="0C5EB73C" w14:textId="77777777" w:rsidR="00802DE6" w:rsidRDefault="00000000">
      <w:pPr>
        <w:divId w:val="1640304929"/>
        <w:rPr>
          <w:rFonts w:ascii="Lato" w:eastAsia="Times New Roman" w:hAnsi="Lato"/>
          <w:kern w:val="0"/>
          <w:sz w:val="22"/>
          <w:szCs w:val="22"/>
          <w14:ligatures w14:val="none"/>
        </w:rPr>
      </w:pPr>
      <w:r>
        <w:rPr>
          <w:rFonts w:ascii="Lato" w:eastAsia="Times New Roman" w:hAnsi="Lato"/>
          <w:sz w:val="22"/>
          <w:szCs w:val="22"/>
        </w:rPr>
        <w:t>Board members may receive a gift on behalf of the school district.  Board members will not, either directly or indirectly, solicit, accept or receive a gift, series of gifts or an honorarium unless the donor does not meet the definition of "restricted donor" stated below or the gift or honorarium does not meet the definition of gift or honorarium stated below.</w:t>
      </w:r>
      <w:r>
        <w:rPr>
          <w:rFonts w:ascii="Lato" w:eastAsia="Times New Roman" w:hAnsi="Lato"/>
          <w:sz w:val="22"/>
          <w:szCs w:val="22"/>
        </w:rPr>
        <w:br/>
      </w:r>
      <w:r>
        <w:rPr>
          <w:rFonts w:ascii="Lato" w:eastAsia="Times New Roman" w:hAnsi="Lato"/>
          <w:sz w:val="22"/>
          <w:szCs w:val="22"/>
        </w:rPr>
        <w:br/>
        <w:t xml:space="preserve">A "restricted donor" is defined as a person or other entity which: </w:t>
      </w:r>
    </w:p>
    <w:p w14:paraId="28A836FD" w14:textId="77777777" w:rsidR="00802DE6" w:rsidRDefault="00000000">
      <w:pPr>
        <w:numPr>
          <w:ilvl w:val="0"/>
          <w:numId w:val="1"/>
        </w:numPr>
        <w:spacing w:before="100" w:beforeAutospacing="1" w:after="100" w:afterAutospacing="1" w:line="240" w:lineRule="auto"/>
        <w:divId w:val="1640304929"/>
        <w:rPr>
          <w:rFonts w:ascii="Lato" w:eastAsia="Times New Roman" w:hAnsi="Lato"/>
          <w:sz w:val="22"/>
          <w:szCs w:val="22"/>
        </w:rPr>
      </w:pPr>
      <w:proofErr w:type="gramStart"/>
      <w:r>
        <w:rPr>
          <w:rFonts w:ascii="Lato" w:eastAsia="Times New Roman" w:hAnsi="Lato"/>
          <w:sz w:val="22"/>
          <w:szCs w:val="22"/>
        </w:rPr>
        <w:t>Is</w:t>
      </w:r>
      <w:proofErr w:type="gramEnd"/>
      <w:r>
        <w:rPr>
          <w:rFonts w:ascii="Lato" w:eastAsia="Times New Roman" w:hAnsi="Lato"/>
          <w:sz w:val="22"/>
          <w:szCs w:val="22"/>
        </w:rPr>
        <w:t xml:space="preserve"> seeking to be or is a party to </w:t>
      </w:r>
      <w:proofErr w:type="gramStart"/>
      <w:r>
        <w:rPr>
          <w:rFonts w:ascii="Lato" w:eastAsia="Times New Roman" w:hAnsi="Lato"/>
          <w:sz w:val="22"/>
          <w:szCs w:val="22"/>
        </w:rPr>
        <w:t>any one</w:t>
      </w:r>
      <w:proofErr w:type="gramEnd"/>
      <w:r>
        <w:rPr>
          <w:rFonts w:ascii="Lato" w:eastAsia="Times New Roman" w:hAnsi="Lato"/>
          <w:sz w:val="22"/>
          <w:szCs w:val="22"/>
        </w:rPr>
        <w:t xml:space="preserve"> or any combination of sales, purchases, leases or contracts to, from or with the school </w:t>
      </w:r>
      <w:proofErr w:type="gramStart"/>
      <w:r>
        <w:rPr>
          <w:rFonts w:ascii="Lato" w:eastAsia="Times New Roman" w:hAnsi="Lato"/>
          <w:sz w:val="22"/>
          <w:szCs w:val="22"/>
        </w:rPr>
        <w:t>district;</w:t>
      </w:r>
      <w:proofErr w:type="gramEnd"/>
    </w:p>
    <w:p w14:paraId="5852589B" w14:textId="77777777" w:rsidR="00802DE6" w:rsidRDefault="00000000">
      <w:pPr>
        <w:numPr>
          <w:ilvl w:val="0"/>
          <w:numId w:val="1"/>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Will be directly and substantially affected financially by the performance or nonperformance of the board member's official duty in a way that is greater than the effect on the public generally or on a substantial class of persons to which the person belongs as a member of a profession, occupation, industry or region; or</w:t>
      </w:r>
    </w:p>
    <w:p w14:paraId="6A1E2433" w14:textId="77777777" w:rsidR="00802DE6" w:rsidRDefault="00000000">
      <w:pPr>
        <w:numPr>
          <w:ilvl w:val="0"/>
          <w:numId w:val="1"/>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Is a lobbyist or a client of a lobbyist with respect to matters within the school district's jurisdiction.</w:t>
      </w:r>
    </w:p>
    <w:p w14:paraId="215F95F7" w14:textId="77777777" w:rsidR="00802DE6" w:rsidRDefault="00000000">
      <w:pPr>
        <w:spacing w:after="0"/>
        <w:divId w:val="1640304929"/>
        <w:rPr>
          <w:rFonts w:ascii="Lato" w:eastAsia="Times New Roman" w:hAnsi="Lato"/>
          <w:sz w:val="22"/>
          <w:szCs w:val="22"/>
        </w:rPr>
      </w:pPr>
      <w:r>
        <w:rPr>
          <w:rFonts w:ascii="Lato" w:eastAsia="Times New Roman" w:hAnsi="Lato"/>
          <w:sz w:val="22"/>
          <w:szCs w:val="22"/>
        </w:rPr>
        <w:t xml:space="preserve">A "gift" is the giving of anything of value in return for which something of equal or greater value is not given or received.  However, "gift" does not include any of the following: </w:t>
      </w:r>
    </w:p>
    <w:p w14:paraId="6B08EB9C"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Contributions to a candidate or a candidate's </w:t>
      </w:r>
      <w:proofErr w:type="gramStart"/>
      <w:r>
        <w:rPr>
          <w:rFonts w:ascii="Lato" w:eastAsia="Times New Roman" w:hAnsi="Lato"/>
          <w:sz w:val="22"/>
          <w:szCs w:val="22"/>
        </w:rPr>
        <w:t>committee;</w:t>
      </w:r>
      <w:proofErr w:type="gramEnd"/>
    </w:p>
    <w:p w14:paraId="5043B96E"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Information material relevant to a board member's official function, such as books, pamphlets, reports, documents, periodicals or other information that is recorded in a written, audio or visual </w:t>
      </w:r>
      <w:proofErr w:type="gramStart"/>
      <w:r>
        <w:rPr>
          <w:rFonts w:ascii="Lato" w:eastAsia="Times New Roman" w:hAnsi="Lato"/>
          <w:sz w:val="22"/>
          <w:szCs w:val="22"/>
        </w:rPr>
        <w:t>format;</w:t>
      </w:r>
      <w:proofErr w:type="gramEnd"/>
    </w:p>
    <w:p w14:paraId="512D913E"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Anything received from a person related within the fourth degree by kinship or marriage, unless the donor is acting as an agent or intermediary for another person not so </w:t>
      </w:r>
      <w:proofErr w:type="gramStart"/>
      <w:r>
        <w:rPr>
          <w:rFonts w:ascii="Lato" w:eastAsia="Times New Roman" w:hAnsi="Lato"/>
          <w:sz w:val="22"/>
          <w:szCs w:val="22"/>
        </w:rPr>
        <w:t>related;</w:t>
      </w:r>
      <w:proofErr w:type="gramEnd"/>
    </w:p>
    <w:p w14:paraId="5C29E105"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An </w:t>
      </w:r>
      <w:proofErr w:type="gramStart"/>
      <w:r>
        <w:rPr>
          <w:rFonts w:ascii="Lato" w:eastAsia="Times New Roman" w:hAnsi="Lato"/>
          <w:sz w:val="22"/>
          <w:szCs w:val="22"/>
        </w:rPr>
        <w:t>inheritance;</w:t>
      </w:r>
      <w:proofErr w:type="gramEnd"/>
    </w:p>
    <w:p w14:paraId="4DAA736D"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Anything available or distributed to the </w:t>
      </w:r>
      <w:proofErr w:type="gramStart"/>
      <w:r>
        <w:rPr>
          <w:rFonts w:ascii="Lato" w:eastAsia="Times New Roman" w:hAnsi="Lato"/>
          <w:sz w:val="22"/>
          <w:szCs w:val="22"/>
        </w:rPr>
        <w:t>general public</w:t>
      </w:r>
      <w:proofErr w:type="gramEnd"/>
      <w:r>
        <w:rPr>
          <w:rFonts w:ascii="Lato" w:eastAsia="Times New Roman" w:hAnsi="Lato"/>
          <w:sz w:val="22"/>
          <w:szCs w:val="22"/>
        </w:rPr>
        <w:t xml:space="preserve"> free of charge without regard to the official status of the board </w:t>
      </w:r>
      <w:proofErr w:type="gramStart"/>
      <w:r>
        <w:rPr>
          <w:rFonts w:ascii="Lato" w:eastAsia="Times New Roman" w:hAnsi="Lato"/>
          <w:sz w:val="22"/>
          <w:szCs w:val="22"/>
        </w:rPr>
        <w:t>recipient;</w:t>
      </w:r>
      <w:proofErr w:type="gramEnd"/>
    </w:p>
    <w:p w14:paraId="1F1B0B0B"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Items received from a charitable, professional, educational or business organization to which the board member belongs as a </w:t>
      </w:r>
      <w:proofErr w:type="gramStart"/>
      <w:r>
        <w:rPr>
          <w:rFonts w:ascii="Lato" w:eastAsia="Times New Roman" w:hAnsi="Lato"/>
          <w:sz w:val="22"/>
          <w:szCs w:val="22"/>
        </w:rPr>
        <w:t>dues</w:t>
      </w:r>
      <w:proofErr w:type="gramEnd"/>
      <w:r>
        <w:rPr>
          <w:rFonts w:ascii="Lato" w:eastAsia="Times New Roman" w:hAnsi="Lato"/>
          <w:sz w:val="22"/>
          <w:szCs w:val="22"/>
        </w:rPr>
        <w:t xml:space="preserve"> paying member if the items are given to all members of the organization without regard to an individual member's status or positions held outside of the organization and if the dues paid are not inconsequential when compared to the items </w:t>
      </w:r>
      <w:proofErr w:type="gramStart"/>
      <w:r>
        <w:rPr>
          <w:rFonts w:ascii="Lato" w:eastAsia="Times New Roman" w:hAnsi="Lato"/>
          <w:sz w:val="22"/>
          <w:szCs w:val="22"/>
        </w:rPr>
        <w:t>received;</w:t>
      </w:r>
      <w:proofErr w:type="gramEnd"/>
    </w:p>
    <w:p w14:paraId="6B8374CB"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Actual expenses of a board member for food, beverages, travel and lodging for a meeting, which is given in return for participation in a panel or speaking engagement at the meeting when the expenses relate directly to the day or days on which the board member has participation or presentation </w:t>
      </w:r>
      <w:proofErr w:type="gramStart"/>
      <w:r>
        <w:rPr>
          <w:rFonts w:ascii="Lato" w:eastAsia="Times New Roman" w:hAnsi="Lato"/>
          <w:sz w:val="22"/>
          <w:szCs w:val="22"/>
        </w:rPr>
        <w:t>responsibilities;</w:t>
      </w:r>
      <w:proofErr w:type="gramEnd"/>
    </w:p>
    <w:p w14:paraId="2D247ABF"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proofErr w:type="gramStart"/>
      <w:r>
        <w:rPr>
          <w:rFonts w:ascii="Lato" w:eastAsia="Times New Roman" w:hAnsi="Lato"/>
          <w:sz w:val="22"/>
          <w:szCs w:val="22"/>
        </w:rPr>
        <w:t>Plaques</w:t>
      </w:r>
      <w:proofErr w:type="gramEnd"/>
      <w:r>
        <w:rPr>
          <w:rFonts w:ascii="Lato" w:eastAsia="Times New Roman" w:hAnsi="Lato"/>
          <w:sz w:val="22"/>
          <w:szCs w:val="22"/>
        </w:rPr>
        <w:t xml:space="preserve"> or items of negligible resale value given as recognition for public </w:t>
      </w:r>
      <w:proofErr w:type="gramStart"/>
      <w:r>
        <w:rPr>
          <w:rFonts w:ascii="Lato" w:eastAsia="Times New Roman" w:hAnsi="Lato"/>
          <w:sz w:val="22"/>
          <w:szCs w:val="22"/>
        </w:rPr>
        <w:t>service;</w:t>
      </w:r>
      <w:proofErr w:type="gramEnd"/>
    </w:p>
    <w:p w14:paraId="6B85B38C"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Nonmonetary items with a value of less than three dollars that are received from any one donor during one calendar </w:t>
      </w:r>
      <w:proofErr w:type="gramStart"/>
      <w:r>
        <w:rPr>
          <w:rFonts w:ascii="Lato" w:eastAsia="Times New Roman" w:hAnsi="Lato"/>
          <w:sz w:val="22"/>
          <w:szCs w:val="22"/>
        </w:rPr>
        <w:t>day;</w:t>
      </w:r>
      <w:proofErr w:type="gramEnd"/>
    </w:p>
    <w:p w14:paraId="0345EA9D"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Items or services solicited or given to a state, national or regional organization in which the state of Iowa or a school district is a member for purposes of a business or educational conference, seminar or other meeting or solicited by or given to state, national or regional government organizations whose memberships and officers are primarily composed of state or local government officials or employees for purposes of a business or educational conference, seminar or other meeting;</w:t>
      </w:r>
    </w:p>
    <w:p w14:paraId="2C463A1D"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lastRenderedPageBreak/>
        <w:t>Items or services received by members or representatives of members as part of a regularly scheduled event that is part of a business or educational conference, seminar or other meeting that is sponsored and directed by any state, national or regional government organization in which the state of Iowa or a political subdivision of the state of Iowa is a member or received at such an event by members or representatives of members of state, national or regional government organizations whose memberships and officers are primarily composed of state or local government officials or employees;</w:t>
      </w:r>
    </w:p>
    <w:p w14:paraId="1D304368"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Funeral flowers or memorials to a church or nonprofit </w:t>
      </w:r>
      <w:proofErr w:type="gramStart"/>
      <w:r>
        <w:rPr>
          <w:rFonts w:ascii="Lato" w:eastAsia="Times New Roman" w:hAnsi="Lato"/>
          <w:sz w:val="22"/>
          <w:szCs w:val="22"/>
        </w:rPr>
        <w:t>organization;</w:t>
      </w:r>
      <w:proofErr w:type="gramEnd"/>
      <w:r>
        <w:rPr>
          <w:rFonts w:ascii="Lato" w:eastAsia="Times New Roman" w:hAnsi="Lato"/>
          <w:sz w:val="22"/>
          <w:szCs w:val="22"/>
        </w:rPr>
        <w:t> </w:t>
      </w:r>
    </w:p>
    <w:p w14:paraId="5F96A13B"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Gifts which are given to a public official for the public official's wedding or twenty-fifth or fiftieth wedding </w:t>
      </w:r>
      <w:proofErr w:type="gramStart"/>
      <w:r>
        <w:rPr>
          <w:rFonts w:ascii="Lato" w:eastAsia="Times New Roman" w:hAnsi="Lato"/>
          <w:sz w:val="22"/>
          <w:szCs w:val="22"/>
        </w:rPr>
        <w:t>anniversary;</w:t>
      </w:r>
      <w:proofErr w:type="gramEnd"/>
    </w:p>
    <w:p w14:paraId="30B433F8"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Payment of salary or expenses by a board member's employer or the firm in which the board member is a member for the cost of attending a meeting of a subunit of an agency when the board member whose expenses are being paid serves on a board, commission, committee, council or other subunit of the agency and the board member is not entitled to receive compensation or reimbursement of expenses from the school district;</w:t>
      </w:r>
    </w:p>
    <w:p w14:paraId="0C3A7B47"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Gifts other than food, beverages, travel and lodging received by a board member which are received from a person who is a citizen of a country other than the United States and is given during a ceremonial presentation or </w:t>
      </w:r>
      <w:proofErr w:type="gramStart"/>
      <w:r>
        <w:rPr>
          <w:rFonts w:ascii="Lato" w:eastAsia="Times New Roman" w:hAnsi="Lato"/>
          <w:sz w:val="22"/>
          <w:szCs w:val="22"/>
        </w:rPr>
        <w:t>as a result of</w:t>
      </w:r>
      <w:proofErr w:type="gramEnd"/>
      <w:r>
        <w:rPr>
          <w:rFonts w:ascii="Lato" w:eastAsia="Times New Roman" w:hAnsi="Lato"/>
          <w:sz w:val="22"/>
          <w:szCs w:val="22"/>
        </w:rPr>
        <w:t xml:space="preserve"> a custom of the other country and is of personal value only to the board member; or</w:t>
      </w:r>
    </w:p>
    <w:p w14:paraId="3A97FF87" w14:textId="77777777" w:rsidR="00802DE6" w:rsidRDefault="00000000">
      <w:pPr>
        <w:numPr>
          <w:ilvl w:val="0"/>
          <w:numId w:val="2"/>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Actual registration costs for informational meetings or sessions which assist a public official or public employee in the performance of the person's official functions.  The costs of food, drink, lodging and travel are not "registration costs" under this paragraph.  Meetings or sessions which a public official or public employee attends for personal or professional licensing purposes are not "informational meetings or sessions which assist a public official or public employee in the performance of the person's official functions" under this paragraph.</w:t>
      </w:r>
    </w:p>
    <w:p w14:paraId="7432A260" w14:textId="77777777" w:rsidR="00802DE6" w:rsidRDefault="00000000">
      <w:pPr>
        <w:spacing w:after="0"/>
        <w:divId w:val="1640304929"/>
        <w:rPr>
          <w:rFonts w:ascii="Lato" w:eastAsia="Times New Roman" w:hAnsi="Lato"/>
          <w:sz w:val="22"/>
          <w:szCs w:val="22"/>
        </w:rPr>
      </w:pPr>
      <w:r>
        <w:rPr>
          <w:rFonts w:ascii="Lato" w:eastAsia="Times New Roman" w:hAnsi="Lato"/>
          <w:sz w:val="22"/>
          <w:szCs w:val="22"/>
        </w:rPr>
        <w:t xml:space="preserve">An "honorarium" is anything of value that is accepted by, or on behalf of, a board member as consideration for an appearance, speech or article.  An honorarium does not include any of the following: </w:t>
      </w:r>
    </w:p>
    <w:p w14:paraId="558C2FE4" w14:textId="77777777" w:rsidR="00802DE6" w:rsidRDefault="00000000">
      <w:pPr>
        <w:numPr>
          <w:ilvl w:val="0"/>
          <w:numId w:val="3"/>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Actual expenses of a board member for registration, food, beverages, travel or lodging for a meeting, which is given in return for participation in a panel or speaking engagement at a meeting when the expenses relate directly to the day or days on which the board member has participation or presentation </w:t>
      </w:r>
      <w:proofErr w:type="gramStart"/>
      <w:r>
        <w:rPr>
          <w:rFonts w:ascii="Lato" w:eastAsia="Times New Roman" w:hAnsi="Lato"/>
          <w:sz w:val="22"/>
          <w:szCs w:val="22"/>
        </w:rPr>
        <w:t>responsibilities;</w:t>
      </w:r>
      <w:proofErr w:type="gramEnd"/>
    </w:p>
    <w:p w14:paraId="7E1610C5" w14:textId="77777777" w:rsidR="00802DE6" w:rsidRDefault="00000000">
      <w:pPr>
        <w:numPr>
          <w:ilvl w:val="0"/>
          <w:numId w:val="3"/>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 xml:space="preserve">A </w:t>
      </w:r>
      <w:proofErr w:type="gramStart"/>
      <w:r>
        <w:rPr>
          <w:rFonts w:ascii="Lato" w:eastAsia="Times New Roman" w:hAnsi="Lato"/>
          <w:sz w:val="22"/>
          <w:szCs w:val="22"/>
        </w:rPr>
        <w:t>nonmonetary</w:t>
      </w:r>
      <w:proofErr w:type="gramEnd"/>
      <w:r>
        <w:rPr>
          <w:rFonts w:ascii="Lato" w:eastAsia="Times New Roman" w:hAnsi="Lato"/>
          <w:sz w:val="22"/>
          <w:szCs w:val="22"/>
        </w:rPr>
        <w:t xml:space="preserve"> gift or series of </w:t>
      </w:r>
      <w:proofErr w:type="gramStart"/>
      <w:r>
        <w:rPr>
          <w:rFonts w:ascii="Lato" w:eastAsia="Times New Roman" w:hAnsi="Lato"/>
          <w:sz w:val="22"/>
          <w:szCs w:val="22"/>
        </w:rPr>
        <w:t>nonmonetary</w:t>
      </w:r>
      <w:proofErr w:type="gramEnd"/>
      <w:r>
        <w:rPr>
          <w:rFonts w:ascii="Lato" w:eastAsia="Times New Roman" w:hAnsi="Lato"/>
          <w:sz w:val="22"/>
          <w:szCs w:val="22"/>
        </w:rPr>
        <w:t xml:space="preserve"> gifts donated within thirty days to a public body, an educational or charitable organization or the department of general </w:t>
      </w:r>
      <w:proofErr w:type="gramStart"/>
      <w:r>
        <w:rPr>
          <w:rFonts w:ascii="Lato" w:eastAsia="Times New Roman" w:hAnsi="Lato"/>
          <w:sz w:val="22"/>
          <w:szCs w:val="22"/>
        </w:rPr>
        <w:t>services;</w:t>
      </w:r>
      <w:proofErr w:type="gramEnd"/>
      <w:r>
        <w:rPr>
          <w:rFonts w:ascii="Lato" w:eastAsia="Times New Roman" w:hAnsi="Lato"/>
          <w:sz w:val="22"/>
          <w:szCs w:val="22"/>
        </w:rPr>
        <w:t xml:space="preserve"> or</w:t>
      </w:r>
    </w:p>
    <w:p w14:paraId="2F8E58B1" w14:textId="77777777" w:rsidR="00802DE6" w:rsidRDefault="00000000">
      <w:pPr>
        <w:numPr>
          <w:ilvl w:val="0"/>
          <w:numId w:val="3"/>
        </w:numPr>
        <w:spacing w:before="100" w:beforeAutospacing="1" w:after="100" w:afterAutospacing="1" w:line="240" w:lineRule="auto"/>
        <w:divId w:val="1640304929"/>
        <w:rPr>
          <w:rFonts w:ascii="Lato" w:eastAsia="Times New Roman" w:hAnsi="Lato"/>
          <w:sz w:val="22"/>
          <w:szCs w:val="22"/>
        </w:rPr>
      </w:pPr>
      <w:r>
        <w:rPr>
          <w:rFonts w:ascii="Lato" w:eastAsia="Times New Roman" w:hAnsi="Lato"/>
          <w:sz w:val="22"/>
          <w:szCs w:val="22"/>
        </w:rPr>
        <w:t>A payment made to a board member for services rendered as part of a private business, trade or profession in which the board member is engaged if the payment is commensurate with the actual services rendered and is not being made because of the person's status as a board member but, rather, because of some special expertise or other qualification.</w:t>
      </w:r>
    </w:p>
    <w:p w14:paraId="4182DC24" w14:textId="65FC2156" w:rsidR="00802DE6" w:rsidRDefault="00000000" w:rsidP="00F8758D">
      <w:pPr>
        <w:spacing w:after="0"/>
        <w:divId w:val="1640304929"/>
        <w:rPr>
          <w:rFonts w:ascii="Lato" w:eastAsia="Times New Roman" w:hAnsi="Lato"/>
          <w:sz w:val="22"/>
          <w:szCs w:val="22"/>
        </w:rPr>
      </w:pPr>
      <w:r>
        <w:rPr>
          <w:rFonts w:ascii="Lato" w:eastAsia="Times New Roman" w:hAnsi="Lato"/>
          <w:sz w:val="22"/>
          <w:szCs w:val="22"/>
        </w:rPr>
        <w:t>It is the responsibility of each board member to know when it is appropriate to accept or reject gifts or honorariums.</w:t>
      </w:r>
      <w:r w:rsidR="001C7F04">
        <w:rPr>
          <w:rFonts w:ascii="Lato" w:eastAsia="Times New Roman" w:hAnsi="Lato"/>
          <w:sz w:val="22"/>
          <w:szCs w:val="22"/>
        </w:rPr>
        <w:t xml:space="preserve"> </w:t>
      </w:r>
      <w:r>
        <w:rPr>
          <w:rFonts w:ascii="Lato" w:eastAsia="Times New Roman" w:hAnsi="Lato"/>
          <w:sz w:val="22"/>
          <w:szCs w:val="22"/>
        </w:rP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802DE6" w14:paraId="112940C2" w14:textId="77777777">
        <w:trPr>
          <w:divId w:val="1640304929"/>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441E54" w14:textId="77777777" w:rsidR="00802DE6"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4C60C5" w14:textId="77777777" w:rsidR="00802DE6" w:rsidRDefault="00000000">
            <w:pPr>
              <w:rPr>
                <w:rFonts w:ascii="Lato" w:eastAsia="Times New Roman" w:hAnsi="Lato"/>
                <w:sz w:val="22"/>
                <w:szCs w:val="22"/>
              </w:rPr>
            </w:pPr>
            <w:r>
              <w:rPr>
                <w:rFonts w:ascii="Lato" w:eastAsia="Times New Roman" w:hAnsi="Lato"/>
                <w:sz w:val="22"/>
                <w:szCs w:val="22"/>
              </w:rPr>
              <w:t xml:space="preserve">Iowa Code </w:t>
            </w:r>
            <w:proofErr w:type="spellStart"/>
            <w:r>
              <w:rPr>
                <w:rFonts w:ascii="Lato" w:eastAsia="Times New Roman" w:hAnsi="Lato"/>
                <w:sz w:val="22"/>
                <w:szCs w:val="22"/>
              </w:rPr>
              <w:t>ch.</w:t>
            </w:r>
            <w:proofErr w:type="spellEnd"/>
            <w:r>
              <w:rPr>
                <w:rFonts w:ascii="Lato" w:eastAsia="Times New Roman" w:hAnsi="Lato"/>
                <w:sz w:val="22"/>
                <w:szCs w:val="22"/>
              </w:rPr>
              <w:t xml:space="preserve"> 68B.</w:t>
            </w:r>
          </w:p>
        </w:tc>
      </w:tr>
    </w:tbl>
    <w:p w14:paraId="5A928F90" w14:textId="77777777" w:rsidR="00774A57" w:rsidRDefault="00774A57">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774A57" w14:paraId="1143267F" w14:textId="77777777" w:rsidTr="00F8758D">
        <w:tc>
          <w:tcPr>
            <w:tcW w:w="4023" w:type="dxa"/>
          </w:tcPr>
          <w:p w14:paraId="439A5C5B" w14:textId="77777777" w:rsidR="00774A57" w:rsidRPr="00F8758D" w:rsidRDefault="00000000">
            <w:pPr>
              <w:spacing w:after="0"/>
              <w:rPr>
                <w:sz w:val="16"/>
                <w:szCs w:val="16"/>
              </w:rPr>
            </w:pPr>
            <w:r w:rsidRPr="00F8758D">
              <w:rPr>
                <w:rFonts w:ascii="Lato Black"/>
                <w:b/>
                <w:sz w:val="16"/>
                <w:szCs w:val="16"/>
              </w:rPr>
              <w:t>I.C. Iowa Code</w:t>
            </w:r>
          </w:p>
        </w:tc>
        <w:tc>
          <w:tcPr>
            <w:tcW w:w="5970" w:type="dxa"/>
          </w:tcPr>
          <w:p w14:paraId="13D5EF1F" w14:textId="77777777" w:rsidR="00774A57" w:rsidRPr="00F8758D" w:rsidRDefault="00000000">
            <w:pPr>
              <w:spacing w:after="0"/>
              <w:rPr>
                <w:sz w:val="16"/>
                <w:szCs w:val="16"/>
              </w:rPr>
            </w:pPr>
            <w:r w:rsidRPr="00F8758D">
              <w:rPr>
                <w:rFonts w:ascii="Lato Black"/>
                <w:b/>
                <w:sz w:val="16"/>
                <w:szCs w:val="16"/>
              </w:rPr>
              <w:t>Description</w:t>
            </w:r>
          </w:p>
        </w:tc>
      </w:tr>
      <w:tr w:rsidR="00774A57" w14:paraId="2891D01A" w14:textId="77777777" w:rsidTr="00F8758D">
        <w:tc>
          <w:tcPr>
            <w:tcW w:w="4023" w:type="dxa"/>
          </w:tcPr>
          <w:p w14:paraId="58288C62" w14:textId="77777777" w:rsidR="00774A57" w:rsidRPr="00F8758D" w:rsidRDefault="00000000">
            <w:pPr>
              <w:spacing w:after="0"/>
              <w:rPr>
                <w:sz w:val="16"/>
                <w:szCs w:val="16"/>
              </w:rPr>
            </w:pPr>
            <w:r w:rsidRPr="00F8758D">
              <w:rPr>
                <w:rFonts w:ascii="Lato"/>
                <w:sz w:val="16"/>
                <w:szCs w:val="16"/>
              </w:rPr>
              <w:t xml:space="preserve">Iowa </w:t>
            </w:r>
            <w:proofErr w:type="gramStart"/>
            <w:r w:rsidRPr="00F8758D">
              <w:rPr>
                <w:rFonts w:ascii="Lato"/>
                <w:sz w:val="16"/>
                <w:szCs w:val="16"/>
              </w:rPr>
              <w:t xml:space="preserve">Code  </w:t>
            </w:r>
            <w:r w:rsidRPr="00F8758D">
              <w:rPr>
                <w:rFonts w:ascii="Lato"/>
                <w:sz w:val="16"/>
                <w:szCs w:val="16"/>
              </w:rPr>
              <w:t>§</w:t>
            </w:r>
            <w:proofErr w:type="gramEnd"/>
            <w:r w:rsidRPr="00F8758D">
              <w:rPr>
                <w:rFonts w:ascii="Lato"/>
                <w:sz w:val="16"/>
                <w:szCs w:val="16"/>
              </w:rPr>
              <w:t xml:space="preserve"> 68B</w:t>
            </w:r>
          </w:p>
        </w:tc>
        <w:tc>
          <w:tcPr>
            <w:tcW w:w="5970" w:type="dxa"/>
          </w:tcPr>
          <w:p w14:paraId="269E78EC" w14:textId="77777777" w:rsidR="00774A57" w:rsidRPr="00F8758D" w:rsidRDefault="00774A57">
            <w:pPr>
              <w:rPr>
                <w:sz w:val="16"/>
                <w:szCs w:val="16"/>
              </w:rPr>
            </w:pPr>
            <w:hyperlink r:id="rId5" w:docLocation="https://www.legis.iowa.gov/docs/code/68B.pdf">
              <w:r w:rsidRPr="00F8758D">
                <w:rPr>
                  <w:rFonts w:ascii="Lato"/>
                  <w:color w:val="467886" w:themeColor="hyperlink"/>
                  <w:sz w:val="16"/>
                  <w:szCs w:val="16"/>
                  <w:u w:val="single"/>
                </w:rPr>
                <w:t>Government Ethics and Lobbying</w:t>
              </w:r>
            </w:hyperlink>
          </w:p>
        </w:tc>
      </w:tr>
      <w:tr w:rsidR="00774A57" w14:paraId="1C28CE4C" w14:textId="77777777" w:rsidTr="00F8758D">
        <w:tc>
          <w:tcPr>
            <w:tcW w:w="4023" w:type="dxa"/>
          </w:tcPr>
          <w:p w14:paraId="1829F387" w14:textId="03EAE1F0" w:rsidR="00774A57" w:rsidRPr="00F8758D" w:rsidRDefault="00000000">
            <w:pPr>
              <w:spacing w:after="0"/>
              <w:rPr>
                <w:sz w:val="16"/>
                <w:szCs w:val="16"/>
              </w:rPr>
            </w:pPr>
            <w:r w:rsidRPr="00F8758D">
              <w:rPr>
                <w:rFonts w:ascii="Lato Black" w:eastAsia="Times New Roman" w:hAnsi="Lato Black"/>
                <w:b/>
                <w:bCs/>
                <w:sz w:val="16"/>
                <w:szCs w:val="16"/>
              </w:rPr>
              <w:t>Cross References</w:t>
            </w:r>
            <w:r w:rsidR="00F8758D" w:rsidRPr="00F8758D">
              <w:rPr>
                <w:rFonts w:ascii="Lato Black" w:eastAsia="Times New Roman" w:hAnsi="Lato Black"/>
                <w:b/>
                <w:bCs/>
                <w:sz w:val="16"/>
                <w:szCs w:val="16"/>
              </w:rPr>
              <w:t xml:space="preserve"> </w:t>
            </w:r>
            <w:r w:rsidRPr="00F8758D">
              <w:rPr>
                <w:rFonts w:ascii="Lato Black"/>
                <w:b/>
                <w:sz w:val="16"/>
                <w:szCs w:val="16"/>
              </w:rPr>
              <w:t>Code</w:t>
            </w:r>
          </w:p>
        </w:tc>
        <w:tc>
          <w:tcPr>
            <w:tcW w:w="5970" w:type="dxa"/>
          </w:tcPr>
          <w:p w14:paraId="1C7052E5" w14:textId="77777777" w:rsidR="00774A57" w:rsidRPr="00F8758D" w:rsidRDefault="00000000">
            <w:pPr>
              <w:spacing w:after="0"/>
              <w:rPr>
                <w:sz w:val="16"/>
                <w:szCs w:val="16"/>
              </w:rPr>
            </w:pPr>
            <w:r w:rsidRPr="00F8758D">
              <w:rPr>
                <w:rFonts w:ascii="Lato Black"/>
                <w:b/>
                <w:sz w:val="16"/>
                <w:szCs w:val="16"/>
              </w:rPr>
              <w:t>Description</w:t>
            </w:r>
          </w:p>
        </w:tc>
      </w:tr>
      <w:tr w:rsidR="00774A57" w14:paraId="0EE24BEE" w14:textId="77777777" w:rsidTr="00F8758D">
        <w:tc>
          <w:tcPr>
            <w:tcW w:w="4023" w:type="dxa"/>
          </w:tcPr>
          <w:p w14:paraId="647EE870" w14:textId="77777777" w:rsidR="00774A57" w:rsidRPr="00F8758D" w:rsidRDefault="00000000">
            <w:pPr>
              <w:spacing w:after="0"/>
              <w:rPr>
                <w:sz w:val="16"/>
                <w:szCs w:val="16"/>
              </w:rPr>
            </w:pPr>
            <w:r w:rsidRPr="00F8758D">
              <w:rPr>
                <w:rFonts w:ascii="Lato"/>
                <w:sz w:val="16"/>
                <w:szCs w:val="16"/>
              </w:rPr>
              <w:t>203</w:t>
            </w:r>
          </w:p>
        </w:tc>
        <w:tc>
          <w:tcPr>
            <w:tcW w:w="5970" w:type="dxa"/>
          </w:tcPr>
          <w:p w14:paraId="73A7FEAE" w14:textId="77777777" w:rsidR="00774A57" w:rsidRPr="00F8758D" w:rsidRDefault="00774A57">
            <w:pPr>
              <w:rPr>
                <w:sz w:val="16"/>
                <w:szCs w:val="16"/>
              </w:rPr>
            </w:pPr>
            <w:hyperlink r:id="rId6" w:docLocation="https://simbli.eboardsolutions.com/Policy/ViewPolicy.aspx?S=36031104&amp;revid=NpIfJXCNcZEL2dbu7lbYCQ==">
              <w:r w:rsidRPr="00F8758D">
                <w:rPr>
                  <w:rFonts w:ascii="Lato"/>
                  <w:color w:val="467886" w:themeColor="hyperlink"/>
                  <w:sz w:val="16"/>
                  <w:szCs w:val="16"/>
                  <w:u w:val="single"/>
                </w:rPr>
                <w:t>Board of Directors' Conflict of Interest</w:t>
              </w:r>
            </w:hyperlink>
          </w:p>
        </w:tc>
      </w:tr>
      <w:tr w:rsidR="00F8758D" w14:paraId="21638430" w14:textId="77777777" w:rsidTr="00F8758D">
        <w:tc>
          <w:tcPr>
            <w:tcW w:w="4023" w:type="dxa"/>
          </w:tcPr>
          <w:p w14:paraId="55E9DC02" w14:textId="77777777" w:rsidR="00F8758D" w:rsidRPr="00F8758D" w:rsidRDefault="00F8758D">
            <w:pPr>
              <w:spacing w:after="0"/>
              <w:rPr>
                <w:rFonts w:ascii="Lato"/>
                <w:sz w:val="16"/>
                <w:szCs w:val="16"/>
              </w:rPr>
            </w:pPr>
          </w:p>
        </w:tc>
        <w:tc>
          <w:tcPr>
            <w:tcW w:w="5970" w:type="dxa"/>
          </w:tcPr>
          <w:p w14:paraId="07AA0A8D" w14:textId="77777777" w:rsidR="00F8758D" w:rsidRPr="00F8758D" w:rsidRDefault="00F8758D">
            <w:pPr>
              <w:rPr>
                <w:sz w:val="16"/>
                <w:szCs w:val="16"/>
              </w:rPr>
            </w:pPr>
          </w:p>
        </w:tc>
      </w:tr>
      <w:tr w:rsidR="00774A57" w14:paraId="3D6FD010" w14:textId="77777777" w:rsidTr="00F8758D">
        <w:tc>
          <w:tcPr>
            <w:tcW w:w="4023" w:type="dxa"/>
          </w:tcPr>
          <w:p w14:paraId="1A87A089" w14:textId="77777777" w:rsidR="00774A57" w:rsidRPr="00F8758D" w:rsidRDefault="00000000">
            <w:pPr>
              <w:spacing w:after="0"/>
              <w:rPr>
                <w:sz w:val="16"/>
                <w:szCs w:val="16"/>
              </w:rPr>
            </w:pPr>
            <w:r w:rsidRPr="00F8758D">
              <w:rPr>
                <w:rFonts w:ascii="Lato"/>
                <w:sz w:val="16"/>
                <w:szCs w:val="16"/>
              </w:rPr>
              <w:lastRenderedPageBreak/>
              <w:t>402.04</w:t>
            </w:r>
          </w:p>
        </w:tc>
        <w:tc>
          <w:tcPr>
            <w:tcW w:w="5970" w:type="dxa"/>
          </w:tcPr>
          <w:p w14:paraId="60266EA6" w14:textId="77777777" w:rsidR="00774A57" w:rsidRPr="00F8758D" w:rsidRDefault="00774A57">
            <w:pPr>
              <w:rPr>
                <w:sz w:val="16"/>
                <w:szCs w:val="16"/>
              </w:rPr>
            </w:pPr>
            <w:hyperlink r:id="rId7" w:docLocation="https://simbli.eboardsolutions.com/Policy/ViewPolicy.aspx?S=36031104&amp;revid=7pluszzN3QxCHzr0zbrrG6AGw==">
              <w:r w:rsidRPr="00F8758D">
                <w:rPr>
                  <w:rFonts w:ascii="Lato"/>
                  <w:color w:val="467886" w:themeColor="hyperlink"/>
                  <w:sz w:val="16"/>
                  <w:szCs w:val="16"/>
                  <w:u w:val="single"/>
                </w:rPr>
                <w:t>Gifts to Employees</w:t>
              </w:r>
            </w:hyperlink>
          </w:p>
        </w:tc>
      </w:tr>
      <w:tr w:rsidR="00774A57" w14:paraId="32750AB4" w14:textId="77777777" w:rsidTr="00F8758D">
        <w:tc>
          <w:tcPr>
            <w:tcW w:w="4023" w:type="dxa"/>
          </w:tcPr>
          <w:p w14:paraId="058DD606" w14:textId="77777777" w:rsidR="00774A57" w:rsidRPr="00F8758D" w:rsidRDefault="00000000">
            <w:pPr>
              <w:spacing w:after="0"/>
              <w:rPr>
                <w:sz w:val="16"/>
                <w:szCs w:val="16"/>
              </w:rPr>
            </w:pPr>
            <w:r w:rsidRPr="00F8758D">
              <w:rPr>
                <w:rFonts w:ascii="Lato"/>
                <w:sz w:val="16"/>
                <w:szCs w:val="16"/>
              </w:rPr>
              <w:t>704.04</w:t>
            </w:r>
          </w:p>
        </w:tc>
        <w:tc>
          <w:tcPr>
            <w:tcW w:w="5970" w:type="dxa"/>
          </w:tcPr>
          <w:p w14:paraId="2D586059" w14:textId="77777777" w:rsidR="00774A57" w:rsidRPr="00F8758D" w:rsidRDefault="00774A57">
            <w:pPr>
              <w:rPr>
                <w:sz w:val="16"/>
                <w:szCs w:val="16"/>
              </w:rPr>
            </w:pPr>
            <w:hyperlink r:id="rId8" w:docLocation="https://simbli.eboardsolutions.com/Policy/ViewPolicy.aspx?S=36031104&amp;revid=3jYJVs6JfxczplusteplusplusQP04g==">
              <w:r w:rsidRPr="00F8758D">
                <w:rPr>
                  <w:rFonts w:ascii="Lato"/>
                  <w:color w:val="467886" w:themeColor="hyperlink"/>
                  <w:sz w:val="16"/>
                  <w:szCs w:val="16"/>
                  <w:u w:val="single"/>
                </w:rPr>
                <w:t>Gifts - Grants - Bequests</w:t>
              </w:r>
            </w:hyperlink>
          </w:p>
        </w:tc>
      </w:tr>
    </w:tbl>
    <w:p w14:paraId="4F286319" w14:textId="77777777" w:rsidR="008A208B" w:rsidRDefault="008A208B"/>
    <w:sectPr w:rsidR="008A208B">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85EF7"/>
    <w:multiLevelType w:val="multilevel"/>
    <w:tmpl w:val="FB48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A7902"/>
    <w:multiLevelType w:val="multilevel"/>
    <w:tmpl w:val="1812C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C10A4"/>
    <w:multiLevelType w:val="multilevel"/>
    <w:tmpl w:val="2C14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6363817">
    <w:abstractNumId w:val="1"/>
  </w:num>
  <w:num w:numId="2" w16cid:durableId="1586526213">
    <w:abstractNumId w:val="2"/>
  </w:num>
  <w:num w:numId="3" w16cid:durableId="2132049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74A57"/>
    <w:rsid w:val="001A34F8"/>
    <w:rsid w:val="001C7F04"/>
    <w:rsid w:val="00774A57"/>
    <w:rsid w:val="00802DE6"/>
    <w:rsid w:val="008A208B"/>
    <w:rsid w:val="00EB34FF"/>
    <w:rsid w:val="00F8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B2992"/>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442955">
      <w:bodyDiv w:val="1"/>
      <w:marLeft w:val="0"/>
      <w:marRight w:val="0"/>
      <w:marTop w:val="0"/>
      <w:marBottom w:val="0"/>
      <w:divBdr>
        <w:top w:val="none" w:sz="0" w:space="0" w:color="auto"/>
        <w:left w:val="none" w:sz="0" w:space="0" w:color="auto"/>
        <w:bottom w:val="none" w:sz="0" w:space="0" w:color="auto"/>
        <w:right w:val="none" w:sz="0" w:space="0" w:color="auto"/>
      </w:divBdr>
      <w:divsChild>
        <w:div w:id="850025436">
          <w:marLeft w:val="0"/>
          <w:marRight w:val="0"/>
          <w:marTop w:val="150"/>
          <w:marBottom w:val="0"/>
          <w:divBdr>
            <w:top w:val="none" w:sz="0" w:space="0" w:color="auto"/>
            <w:left w:val="none" w:sz="0" w:space="0" w:color="auto"/>
            <w:bottom w:val="none" w:sz="0" w:space="0" w:color="auto"/>
            <w:right w:val="none" w:sz="0" w:space="0" w:color="auto"/>
          </w:divBdr>
        </w:div>
      </w:divsChild>
    </w:div>
    <w:div w:id="1640304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3jYJVs6JfxczplusteplusplusQP04g=="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simbli.eboardsolutions.com/Policy/ViewPolicy.aspx?S=36031104&amp;revid=7pluszzN3QxCHzr0zbrrG6AGw=="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mbli.eboardsolutions.com/Policy/ViewPolicy.aspx?S=36031104&amp;revid=NpIfJXCNcZEL2dbu7lbYCQ==" TargetMode="External"/><Relationship Id="rId11" Type="http://schemas.openxmlformats.org/officeDocument/2006/relationships/customXml" Target="../customXml/item1.xml"/><Relationship Id="rId5" Type="http://schemas.openxmlformats.org/officeDocument/2006/relationships/hyperlink" Target="https://www.legis.iowa.gov/docs/code/68B.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063D87-32EC-4568-9B22-6FAFA6E78D8B}"/>
</file>

<file path=customXml/itemProps2.xml><?xml version="1.0" encoding="utf-8"?>
<ds:datastoreItem xmlns:ds="http://schemas.openxmlformats.org/officeDocument/2006/customXml" ds:itemID="{605373F4-890E-430F-8400-BE016D89132E}"/>
</file>

<file path=customXml/itemProps3.xml><?xml version="1.0" encoding="utf-8"?>
<ds:datastoreItem xmlns:ds="http://schemas.openxmlformats.org/officeDocument/2006/customXml" ds:itemID="{1ABDFDB5-3D8F-4E04-AD32-84A387EE837C}"/>
</file>

<file path=docProps/app.xml><?xml version="1.0" encoding="utf-8"?>
<Properties xmlns="http://schemas.openxmlformats.org/officeDocument/2006/extended-properties" xmlns:vt="http://schemas.openxmlformats.org/officeDocument/2006/docPropsVTypes">
  <Template>Normal</Template>
  <TotalTime>4</TotalTime>
  <Pages>3</Pages>
  <Words>1244</Words>
  <Characters>6385</Characters>
  <Application>Microsoft Office Word</Application>
  <DocSecurity>0</DocSecurity>
  <Lines>118</Lines>
  <Paragraphs>58</Paragraphs>
  <ScaleCrop>false</ScaleCrop>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2026-01-02T14:52:00Z</dcterms:created>
  <dcterms:modified xsi:type="dcterms:W3CDTF">2026-02-18T15:06:00Z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