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5A815" w14:textId="57DF46F3" w:rsidR="00F12A0F" w:rsidRDefault="009B2B2B">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F12A0F" w14:paraId="1A6375F7" w14:textId="77777777">
        <w:tc>
          <w:tcPr>
            <w:tcW w:w="0" w:type="auto"/>
            <w:shd w:val="clear" w:color="auto" w:fill="EFEFEF"/>
          </w:tcPr>
          <w:p w14:paraId="57EE3150" w14:textId="77777777" w:rsidR="00F12A0F" w:rsidRDefault="00000000">
            <w:pPr>
              <w:spacing w:after="0"/>
            </w:pPr>
            <w:r>
              <w:rPr>
                <w:rFonts w:ascii="Lato Black"/>
                <w:b/>
              </w:rPr>
              <w:t>Policy 210.02: Regular Meeting</w:t>
            </w:r>
          </w:p>
        </w:tc>
        <w:tc>
          <w:tcPr>
            <w:tcW w:w="1000" w:type="pct"/>
            <w:shd w:val="clear" w:color="auto" w:fill="EFEFEF"/>
          </w:tcPr>
          <w:p w14:paraId="67E6C013" w14:textId="77777777" w:rsidR="00F12A0F" w:rsidRDefault="00000000">
            <w:r>
              <w:rPr>
                <w:rFonts w:ascii="Lato Black"/>
                <w:b/>
                <w:sz w:val="22"/>
              </w:rPr>
              <w:t xml:space="preserve">Status: </w:t>
            </w:r>
            <w:r>
              <w:rPr>
                <w:rFonts w:ascii="Lato"/>
                <w:sz w:val="22"/>
              </w:rPr>
              <w:t>ADOPTED</w:t>
            </w:r>
          </w:p>
        </w:tc>
      </w:tr>
      <w:tr w:rsidR="00F12A0F" w14:paraId="142E6208" w14:textId="77777777">
        <w:tc>
          <w:tcPr>
            <w:tcW w:w="0" w:type="auto"/>
            <w:shd w:val="clear" w:color="auto" w:fill="EFEFEF"/>
          </w:tcPr>
          <w:p w14:paraId="74B14F22" w14:textId="355878B0" w:rsidR="00F12A0F" w:rsidRDefault="00000000">
            <w:r>
              <w:rPr>
                <w:rFonts w:ascii="Lato Black"/>
                <w:b/>
                <w:sz w:val="18"/>
              </w:rPr>
              <w:t xml:space="preserve">Original Adopted Date: | Last Reviewed Date: </w:t>
            </w:r>
            <w:r w:rsidR="0094531F">
              <w:rPr>
                <w:rFonts w:ascii="Lato Black"/>
                <w:b/>
                <w:sz w:val="18"/>
              </w:rPr>
              <w:t>2/12/26</w:t>
            </w:r>
          </w:p>
        </w:tc>
        <w:tc>
          <w:tcPr>
            <w:tcW w:w="0" w:type="auto"/>
            <w:shd w:val="clear" w:color="auto" w:fill="EFEFEF"/>
          </w:tcPr>
          <w:p w14:paraId="5135B35A" w14:textId="77777777" w:rsidR="00F12A0F" w:rsidRDefault="00F12A0F">
            <w:pPr>
              <w:spacing w:after="0"/>
            </w:pPr>
          </w:p>
        </w:tc>
      </w:tr>
    </w:tbl>
    <w:p w14:paraId="52739AAE" w14:textId="77777777" w:rsidR="00F12A0F" w:rsidRDefault="00F12A0F">
      <w:pPr>
        <w:spacing w:after="30"/>
        <w:jc w:val="right"/>
      </w:pPr>
    </w:p>
    <w:p w14:paraId="3801F3E1" w14:textId="7E1E54EF" w:rsidR="009B2B2B" w:rsidRDefault="00000000" w:rsidP="009B2B2B">
      <w:pPr>
        <w:divId w:val="96296841"/>
        <w:rPr>
          <w:rFonts w:ascii="Lato" w:eastAsia="Times New Roman" w:hAnsi="Lato"/>
          <w:sz w:val="22"/>
          <w:szCs w:val="22"/>
        </w:rPr>
      </w:pPr>
      <w:r>
        <w:rPr>
          <w:rFonts w:ascii="Lato" w:eastAsia="Times New Roman" w:hAnsi="Lato"/>
          <w:sz w:val="22"/>
          <w:szCs w:val="22"/>
        </w:rPr>
        <w:t>The regular meeting time and date will be set by the board at the organizational meeting in odd-numbered years, or at the annual meeting in even-numbered years.  </w:t>
      </w:r>
      <w:r>
        <w:rPr>
          <w:rFonts w:ascii="Lato" w:eastAsia="Times New Roman" w:hAnsi="Lato"/>
          <w:sz w:val="22"/>
          <w:szCs w:val="22"/>
        </w:rPr>
        <w:br/>
      </w:r>
      <w:r>
        <w:rPr>
          <w:rFonts w:ascii="Lato" w:eastAsia="Times New Roman" w:hAnsi="Lato"/>
          <w:sz w:val="22"/>
          <w:szCs w:val="22"/>
        </w:rPr>
        <w:br/>
        <w:t>The board will adhere to this meeting date and time unless the board requires additional meetings or, due to circumstances beyond the board's control, the meeting cannot be held on the regular meeting date, and the meeting will be re-scheduled in accordance with law and policy.  Public notice of the meetings will be given.</w:t>
      </w:r>
      <w:r>
        <w:rPr>
          <w:rFonts w:ascii="Lato" w:eastAsia="Times New Roman" w:hAnsi="Lato"/>
          <w:sz w:val="22"/>
          <w:szCs w:val="22"/>
        </w:rPr>
        <w:br/>
        <w:t> </w:t>
      </w:r>
    </w:p>
    <w:p w14:paraId="5BA073D8" w14:textId="77777777" w:rsidR="009B2B2B" w:rsidRDefault="009B2B2B" w:rsidP="009B2B2B">
      <w:pPr>
        <w:divId w:val="96296841"/>
        <w:rPr>
          <w:rFonts w:ascii="Lato" w:eastAsia="Times New Roman" w:hAnsi="Lato"/>
          <w:sz w:val="22"/>
          <w:szCs w:val="22"/>
        </w:rPr>
      </w:pPr>
    </w:p>
    <w:p w14:paraId="660770BA" w14:textId="77777777" w:rsidR="009B2B2B" w:rsidRDefault="009B2B2B" w:rsidP="009B2B2B">
      <w:pPr>
        <w:divId w:val="96296841"/>
        <w:rPr>
          <w:rFonts w:ascii="Lato" w:eastAsia="Times New Roman" w:hAnsi="Lato"/>
          <w:sz w:val="22"/>
          <w:szCs w:val="22"/>
        </w:rPr>
      </w:pPr>
    </w:p>
    <w:p w14:paraId="32D579EA" w14:textId="77777777" w:rsidR="009B2B2B" w:rsidRDefault="009B2B2B" w:rsidP="009B2B2B">
      <w:pPr>
        <w:divId w:val="96296841"/>
        <w:rPr>
          <w:rFonts w:ascii="Lato" w:eastAsia="Times New Roman" w:hAnsi="Lato"/>
          <w:sz w:val="22"/>
          <w:szCs w:val="22"/>
        </w:rPr>
      </w:pPr>
    </w:p>
    <w:p w14:paraId="1D2344B0" w14:textId="0F7BEEDC" w:rsidR="004A19EC" w:rsidRDefault="00000000">
      <w:pPr>
        <w:divId w:val="96296841"/>
        <w:rPr>
          <w:rFonts w:ascii="Lato" w:eastAsia="Times New Roman" w:hAnsi="Lato"/>
          <w:sz w:val="22"/>
          <w:szCs w:val="22"/>
        </w:rPr>
      </w:pP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4A19EC" w14:paraId="1DC7A81C" w14:textId="77777777">
        <w:trPr>
          <w:divId w:val="96296841"/>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0ED738" w14:textId="77777777" w:rsidR="004A19EC"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6383E4" w14:textId="77777777" w:rsidR="004A19EC" w:rsidRDefault="00000000">
            <w:pPr>
              <w:rPr>
                <w:rFonts w:ascii="Lato" w:eastAsia="Times New Roman" w:hAnsi="Lato"/>
                <w:sz w:val="22"/>
                <w:szCs w:val="22"/>
              </w:rPr>
            </w:pPr>
            <w:r>
              <w:rPr>
                <w:rFonts w:ascii="Lato" w:eastAsia="Times New Roman" w:hAnsi="Lato"/>
                <w:sz w:val="22"/>
                <w:szCs w:val="22"/>
              </w:rPr>
              <w:t>Iowa Code §§ 21.3, .4; 279.1 </w:t>
            </w:r>
          </w:p>
        </w:tc>
      </w:tr>
    </w:tbl>
    <w:p w14:paraId="0F88EB67" w14:textId="77777777" w:rsidR="004A19EC" w:rsidRDefault="004A19EC">
      <w:pPr>
        <w:divId w:val="96296841"/>
        <w:rPr>
          <w:rFonts w:eastAsia="Times New Roman"/>
        </w:rPr>
      </w:pPr>
    </w:p>
    <w:p w14:paraId="12BB8EDC" w14:textId="77777777" w:rsidR="00F12A0F" w:rsidRDefault="00F12A0F">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F12A0F" w14:paraId="37A2E027" w14:textId="77777777">
        <w:tc>
          <w:tcPr>
            <w:tcW w:w="4017" w:type="dxa"/>
          </w:tcPr>
          <w:p w14:paraId="4064497D" w14:textId="77777777" w:rsidR="00F12A0F" w:rsidRDefault="00000000">
            <w:pPr>
              <w:spacing w:after="0"/>
            </w:pPr>
            <w:r>
              <w:rPr>
                <w:rFonts w:ascii="Lato Black"/>
                <w:b/>
              </w:rPr>
              <w:t>I.C. Iowa Code</w:t>
            </w:r>
          </w:p>
        </w:tc>
        <w:tc>
          <w:tcPr>
            <w:tcW w:w="5961" w:type="dxa"/>
          </w:tcPr>
          <w:p w14:paraId="626429C2" w14:textId="77777777" w:rsidR="00F12A0F" w:rsidRDefault="00000000">
            <w:pPr>
              <w:spacing w:after="0"/>
            </w:pPr>
            <w:r>
              <w:rPr>
                <w:rFonts w:ascii="Lato Black"/>
                <w:b/>
              </w:rPr>
              <w:t>Description</w:t>
            </w:r>
          </w:p>
        </w:tc>
      </w:tr>
      <w:tr w:rsidR="00F12A0F" w14:paraId="7EABA267" w14:textId="77777777">
        <w:tc>
          <w:tcPr>
            <w:tcW w:w="4017" w:type="dxa"/>
          </w:tcPr>
          <w:p w14:paraId="7E7E087D" w14:textId="77777777" w:rsidR="00F12A0F" w:rsidRDefault="00000000">
            <w:pPr>
              <w:spacing w:after="0"/>
            </w:pPr>
            <w:r>
              <w:rPr>
                <w:rFonts w:ascii="Lato"/>
              </w:rPr>
              <w:t xml:space="preserve">Iowa Code  </w:t>
            </w:r>
            <w:r>
              <w:rPr>
                <w:rFonts w:ascii="Lato"/>
              </w:rPr>
              <w:t>§</w:t>
            </w:r>
            <w:r>
              <w:rPr>
                <w:rFonts w:ascii="Lato"/>
              </w:rPr>
              <w:t xml:space="preserve"> 21.3</w:t>
            </w:r>
          </w:p>
        </w:tc>
        <w:tc>
          <w:tcPr>
            <w:tcW w:w="5961" w:type="dxa"/>
          </w:tcPr>
          <w:p w14:paraId="441898D3" w14:textId="77777777" w:rsidR="00F12A0F" w:rsidRDefault="00F12A0F">
            <w:hyperlink r:id="rId4" w:docLocation="https://www.legis.iowa.gov/docs/code/21.3.pdf">
              <w:r>
                <w:rPr>
                  <w:rFonts w:ascii="Lato"/>
                  <w:color w:val="467886" w:themeColor="hyperlink"/>
                  <w:u w:val="single"/>
                </w:rPr>
                <w:t>Meetings of Governmental Bodies</w:t>
              </w:r>
            </w:hyperlink>
          </w:p>
        </w:tc>
      </w:tr>
      <w:tr w:rsidR="00F12A0F" w14:paraId="653EF7AE" w14:textId="77777777">
        <w:tc>
          <w:tcPr>
            <w:tcW w:w="4017" w:type="dxa"/>
          </w:tcPr>
          <w:p w14:paraId="19823BC3" w14:textId="77777777" w:rsidR="00F12A0F" w:rsidRDefault="00000000">
            <w:pPr>
              <w:spacing w:after="0"/>
            </w:pPr>
            <w:r>
              <w:rPr>
                <w:rFonts w:ascii="Lato"/>
              </w:rPr>
              <w:t xml:space="preserve">Iowa Code  </w:t>
            </w:r>
            <w:r>
              <w:rPr>
                <w:rFonts w:ascii="Lato"/>
              </w:rPr>
              <w:t>§</w:t>
            </w:r>
            <w:r>
              <w:rPr>
                <w:rFonts w:ascii="Lato"/>
              </w:rPr>
              <w:t xml:space="preserve"> 21.4</w:t>
            </w:r>
          </w:p>
        </w:tc>
        <w:tc>
          <w:tcPr>
            <w:tcW w:w="5961" w:type="dxa"/>
          </w:tcPr>
          <w:p w14:paraId="343B6282" w14:textId="77777777" w:rsidR="00F12A0F" w:rsidRDefault="00F12A0F">
            <w:hyperlink r:id="rId5" w:docLocation="https://www.legis.iowa.gov/docs/code/21.4.pdf">
              <w:r>
                <w:rPr>
                  <w:rFonts w:ascii="Lato"/>
                  <w:color w:val="467886" w:themeColor="hyperlink"/>
                  <w:u w:val="single"/>
                </w:rPr>
                <w:t>Public Notice</w:t>
              </w:r>
            </w:hyperlink>
          </w:p>
        </w:tc>
      </w:tr>
      <w:tr w:rsidR="00F12A0F" w14:paraId="4D783640" w14:textId="77777777">
        <w:tc>
          <w:tcPr>
            <w:tcW w:w="4017" w:type="dxa"/>
          </w:tcPr>
          <w:p w14:paraId="3BB0C1FA" w14:textId="77777777" w:rsidR="00F12A0F" w:rsidRDefault="00000000">
            <w:pPr>
              <w:spacing w:after="0"/>
            </w:pPr>
            <w:r>
              <w:rPr>
                <w:rFonts w:ascii="Lato"/>
              </w:rPr>
              <w:t xml:space="preserve">Iowa Code </w:t>
            </w:r>
            <w:r>
              <w:rPr>
                <w:rFonts w:ascii="Lato"/>
              </w:rPr>
              <w:t>§</w:t>
            </w:r>
            <w:r>
              <w:rPr>
                <w:rFonts w:ascii="Lato"/>
              </w:rPr>
              <w:t xml:space="preserve"> 279.1</w:t>
            </w:r>
          </w:p>
        </w:tc>
        <w:tc>
          <w:tcPr>
            <w:tcW w:w="5961" w:type="dxa"/>
          </w:tcPr>
          <w:p w14:paraId="070E5FA7" w14:textId="77777777" w:rsidR="00F12A0F" w:rsidRDefault="00F12A0F">
            <w:hyperlink r:id="rId6" w:docLocation="https://www.legis.iowa.gov/docs/code/279.1.pdf">
              <w:r>
                <w:rPr>
                  <w:rFonts w:ascii="Lato"/>
                  <w:color w:val="467886" w:themeColor="hyperlink"/>
                  <w:u w:val="single"/>
                </w:rPr>
                <w:t>Directors - Powers and Duties - Organization-Student Improvement Oversight</w:t>
              </w:r>
            </w:hyperlink>
          </w:p>
        </w:tc>
      </w:tr>
    </w:tbl>
    <w:p w14:paraId="17C61204" w14:textId="77777777" w:rsidR="004A19EC" w:rsidRDefault="00000000">
      <w:pPr>
        <w:shd w:val="clear" w:color="auto" w:fill="F9F9F9"/>
        <w:spacing w:line="480" w:lineRule="auto"/>
        <w:divId w:val="613485432"/>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F12A0F" w14:paraId="0D6AB6F6" w14:textId="77777777">
        <w:tc>
          <w:tcPr>
            <w:tcW w:w="4017" w:type="dxa"/>
          </w:tcPr>
          <w:p w14:paraId="24ADD1FC" w14:textId="77777777" w:rsidR="00F12A0F" w:rsidRDefault="00000000">
            <w:pPr>
              <w:spacing w:after="0"/>
            </w:pPr>
            <w:r>
              <w:rPr>
                <w:rFonts w:ascii="Lato Black"/>
                <w:b/>
              </w:rPr>
              <w:t>Code</w:t>
            </w:r>
          </w:p>
        </w:tc>
        <w:tc>
          <w:tcPr>
            <w:tcW w:w="5961" w:type="dxa"/>
          </w:tcPr>
          <w:p w14:paraId="3B5D82AB" w14:textId="77777777" w:rsidR="00F12A0F" w:rsidRDefault="00000000">
            <w:pPr>
              <w:spacing w:after="0"/>
            </w:pPr>
            <w:r>
              <w:rPr>
                <w:rFonts w:ascii="Lato Black"/>
                <w:b/>
              </w:rPr>
              <w:t>Description</w:t>
            </w:r>
          </w:p>
        </w:tc>
      </w:tr>
      <w:tr w:rsidR="00F12A0F" w14:paraId="55897784" w14:textId="77777777">
        <w:tc>
          <w:tcPr>
            <w:tcW w:w="4017" w:type="dxa"/>
          </w:tcPr>
          <w:p w14:paraId="51F9B0DD" w14:textId="77777777" w:rsidR="00F12A0F" w:rsidRDefault="00000000">
            <w:pPr>
              <w:spacing w:after="0"/>
            </w:pPr>
            <w:r>
              <w:rPr>
                <w:rFonts w:ascii="Lato"/>
              </w:rPr>
              <w:t>200.01</w:t>
            </w:r>
          </w:p>
        </w:tc>
        <w:tc>
          <w:tcPr>
            <w:tcW w:w="5961" w:type="dxa"/>
          </w:tcPr>
          <w:p w14:paraId="730302A5" w14:textId="77777777" w:rsidR="00F12A0F" w:rsidRDefault="00F12A0F">
            <w:hyperlink r:id="rId7" w:docLocation="https://simbli.eboardsolutions.com/Policy/ViewPolicy.aspx?S=36031104&amp;revid=T9QYplusDmzkzgE5n3XGUre0g==">
              <w:r>
                <w:rPr>
                  <w:rFonts w:ascii="Lato"/>
                  <w:color w:val="467886" w:themeColor="hyperlink"/>
                  <w:u w:val="single"/>
                </w:rPr>
                <w:t>Organization of the Board of Directors</w:t>
              </w:r>
            </w:hyperlink>
          </w:p>
        </w:tc>
      </w:tr>
      <w:tr w:rsidR="00F12A0F" w14:paraId="6F828172" w14:textId="77777777">
        <w:tc>
          <w:tcPr>
            <w:tcW w:w="4017" w:type="dxa"/>
          </w:tcPr>
          <w:p w14:paraId="15BADB4C" w14:textId="77777777" w:rsidR="00F12A0F" w:rsidRDefault="00000000">
            <w:pPr>
              <w:spacing w:after="0"/>
            </w:pPr>
            <w:r>
              <w:rPr>
                <w:rFonts w:ascii="Lato"/>
              </w:rPr>
              <w:t>200.01-R(1)</w:t>
            </w:r>
          </w:p>
        </w:tc>
        <w:tc>
          <w:tcPr>
            <w:tcW w:w="5961" w:type="dxa"/>
          </w:tcPr>
          <w:p w14:paraId="3C7BAC01" w14:textId="77777777" w:rsidR="00F12A0F" w:rsidRDefault="00F12A0F">
            <w:hyperlink r:id="rId8" w:docLocation="https://simbli.eboardsolutions.com/Policy/ViewPolicy.aspx?S=36031104&amp;revid=WLksjn8ccHKhW5ldF6Dgzg==">
              <w:r>
                <w:rPr>
                  <w:rFonts w:ascii="Lato"/>
                  <w:color w:val="467886" w:themeColor="hyperlink"/>
                  <w:u w:val="single"/>
                </w:rPr>
                <w:t>Organization of the Board of Directors - Organizational Meeting Procedures</w:t>
              </w:r>
            </w:hyperlink>
          </w:p>
        </w:tc>
      </w:tr>
    </w:tbl>
    <w:p w14:paraId="7CACDF82" w14:textId="77777777" w:rsidR="0064107E" w:rsidRDefault="0064107E"/>
    <w:sectPr w:rsidR="0064107E">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12A0F"/>
    <w:rsid w:val="004A19EC"/>
    <w:rsid w:val="0064107E"/>
    <w:rsid w:val="0094531F"/>
    <w:rsid w:val="009B2B2B"/>
    <w:rsid w:val="00E53C02"/>
    <w:rsid w:val="00EB34FF"/>
    <w:rsid w:val="00F12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3D67D"/>
  <w15:docId w15:val="{603FE515-D793-426F-BAC0-568B2048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2618">
      <w:bodyDiv w:val="1"/>
      <w:marLeft w:val="0"/>
      <w:marRight w:val="0"/>
      <w:marTop w:val="0"/>
      <w:marBottom w:val="0"/>
      <w:divBdr>
        <w:top w:val="none" w:sz="0" w:space="0" w:color="auto"/>
        <w:left w:val="none" w:sz="0" w:space="0" w:color="auto"/>
        <w:bottom w:val="none" w:sz="0" w:space="0" w:color="auto"/>
        <w:right w:val="none" w:sz="0" w:space="0" w:color="auto"/>
      </w:divBdr>
      <w:divsChild>
        <w:div w:id="613485432">
          <w:marLeft w:val="0"/>
          <w:marRight w:val="0"/>
          <w:marTop w:val="150"/>
          <w:marBottom w:val="0"/>
          <w:divBdr>
            <w:top w:val="none" w:sz="0" w:space="0" w:color="auto"/>
            <w:left w:val="none" w:sz="0" w:space="0" w:color="auto"/>
            <w:bottom w:val="none" w:sz="0" w:space="0" w:color="auto"/>
            <w:right w:val="none" w:sz="0" w:space="0" w:color="auto"/>
          </w:divBdr>
        </w:div>
      </w:divsChild>
    </w:div>
    <w:div w:id="96296841">
      <w:bodyDiv w:val="1"/>
      <w:marLeft w:val="0"/>
      <w:marRight w:val="0"/>
      <w:marTop w:val="0"/>
      <w:marBottom w:val="0"/>
      <w:divBdr>
        <w:top w:val="none" w:sz="0" w:space="0" w:color="auto"/>
        <w:left w:val="none" w:sz="0" w:space="0" w:color="auto"/>
        <w:bottom w:val="none" w:sz="0" w:space="0" w:color="auto"/>
        <w:right w:val="none" w:sz="0" w:space="0" w:color="auto"/>
      </w:divBdr>
      <w:divsChild>
        <w:div w:id="712079207">
          <w:marLeft w:val="0"/>
          <w:marRight w:val="0"/>
          <w:marTop w:val="0"/>
          <w:marBottom w:val="0"/>
          <w:divBdr>
            <w:top w:val="single" w:sz="6" w:space="4" w:color="CCCCCC"/>
            <w:left w:val="single" w:sz="6" w:space="8" w:color="CCCCCC"/>
            <w:bottom w:val="single" w:sz="6" w:space="4" w:color="CCCCCC"/>
            <w:right w:val="single" w:sz="6" w:space="8" w:color="CCCCCC"/>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WLksjn8ccHKhW5ldF6Dgzg=="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s://simbli.eboardsolutions.com/Policy/ViewPolicy.aspx?S=36031104&amp;revid=T9QYplusDmzkzgE5n3XGUre0g=="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is.iowa.gov/docs/code/279.1.pdf" TargetMode="External"/><Relationship Id="rId11" Type="http://schemas.openxmlformats.org/officeDocument/2006/relationships/customXml" Target="../customXml/item1.xml"/><Relationship Id="rId5" Type="http://schemas.openxmlformats.org/officeDocument/2006/relationships/hyperlink" Target="https://www.legis.iowa.gov/docs/code/21.4.pdf" TargetMode="External"/><Relationship Id="rId10" Type="http://schemas.openxmlformats.org/officeDocument/2006/relationships/theme" Target="theme/theme1.xml"/><Relationship Id="rId4" Type="http://schemas.openxmlformats.org/officeDocument/2006/relationships/hyperlink" Target="https://www.legis.iowa.gov/docs/code/21.3.pdf"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D703C5-8C39-4DF0-A677-6B653C79E027}"/>
</file>

<file path=customXml/itemProps2.xml><?xml version="1.0" encoding="utf-8"?>
<ds:datastoreItem xmlns:ds="http://schemas.openxmlformats.org/officeDocument/2006/customXml" ds:itemID="{CFAE2904-87F4-435E-9268-7139ECF4AE7D}"/>
</file>

<file path=customXml/itemProps3.xml><?xml version="1.0" encoding="utf-8"?>
<ds:datastoreItem xmlns:ds="http://schemas.openxmlformats.org/officeDocument/2006/customXml" ds:itemID="{ACCB7079-2C1B-4C62-B1CA-96DB0E9E17A6}"/>
</file>

<file path=docProps/app.xml><?xml version="1.0" encoding="utf-8"?>
<Properties xmlns="http://schemas.openxmlformats.org/officeDocument/2006/extended-properties" xmlns:vt="http://schemas.openxmlformats.org/officeDocument/2006/docPropsVTypes">
  <Template>Normal</Template>
  <TotalTime>2</TotalTime>
  <Pages>1</Pages>
  <Words>275</Words>
  <Characters>1573</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2026-01-01T23:41:00Z</dcterms:created>
  <dcterms:modified xsi:type="dcterms:W3CDTF">2026-02-18T14:54:00Z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