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2C3D" w14:textId="04E05380" w:rsidR="00815204" w:rsidRDefault="00BD01B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815204" w14:paraId="3EC8C587" w14:textId="77777777">
        <w:tc>
          <w:tcPr>
            <w:tcW w:w="0" w:type="auto"/>
            <w:shd w:val="clear" w:color="auto" w:fill="EFEFEF"/>
          </w:tcPr>
          <w:p w14:paraId="3BE4D8A8" w14:textId="77777777" w:rsidR="00815204" w:rsidRDefault="00000000">
            <w:pPr>
              <w:spacing w:after="0"/>
            </w:pPr>
            <w:r>
              <w:rPr>
                <w:rFonts w:ascii="Lato Black"/>
                <w:b/>
              </w:rPr>
              <w:t>Policy 210.01: Annual Meeting</w:t>
            </w:r>
          </w:p>
        </w:tc>
        <w:tc>
          <w:tcPr>
            <w:tcW w:w="1000" w:type="pct"/>
            <w:shd w:val="clear" w:color="auto" w:fill="EFEFEF"/>
          </w:tcPr>
          <w:p w14:paraId="55587D39" w14:textId="77777777" w:rsidR="00815204" w:rsidRDefault="00000000">
            <w:r>
              <w:rPr>
                <w:rFonts w:ascii="Lato Black"/>
                <w:b/>
                <w:sz w:val="22"/>
              </w:rPr>
              <w:t xml:space="preserve">Status: </w:t>
            </w:r>
            <w:r>
              <w:rPr>
                <w:rFonts w:ascii="Lato"/>
                <w:sz w:val="22"/>
              </w:rPr>
              <w:t>ADOPTED</w:t>
            </w:r>
          </w:p>
        </w:tc>
      </w:tr>
      <w:tr w:rsidR="00815204" w14:paraId="0A2D19A4" w14:textId="77777777">
        <w:tc>
          <w:tcPr>
            <w:tcW w:w="0" w:type="auto"/>
            <w:shd w:val="clear" w:color="auto" w:fill="EFEFEF"/>
          </w:tcPr>
          <w:p w14:paraId="374EB35F" w14:textId="09141B3A" w:rsidR="00815204" w:rsidRDefault="00000000">
            <w:r>
              <w:rPr>
                <w:rFonts w:ascii="Lato Black"/>
                <w:b/>
                <w:sz w:val="18"/>
              </w:rPr>
              <w:t xml:space="preserve">Original Adopted Date: | Last Reviewed Date: </w:t>
            </w:r>
            <w:r w:rsidR="002D3FDA">
              <w:rPr>
                <w:rFonts w:ascii="Lato Black"/>
                <w:b/>
                <w:sz w:val="18"/>
              </w:rPr>
              <w:t>2/12/26</w:t>
            </w:r>
          </w:p>
        </w:tc>
        <w:tc>
          <w:tcPr>
            <w:tcW w:w="0" w:type="auto"/>
            <w:shd w:val="clear" w:color="auto" w:fill="EFEFEF"/>
          </w:tcPr>
          <w:p w14:paraId="6144097E" w14:textId="77777777" w:rsidR="00815204" w:rsidRDefault="00815204">
            <w:pPr>
              <w:spacing w:after="0"/>
            </w:pPr>
          </w:p>
        </w:tc>
      </w:tr>
    </w:tbl>
    <w:p w14:paraId="7F3D6D82" w14:textId="77777777" w:rsidR="00815204" w:rsidRDefault="00815204">
      <w:pPr>
        <w:spacing w:after="30"/>
        <w:jc w:val="right"/>
      </w:pPr>
    </w:p>
    <w:p w14:paraId="729F189F" w14:textId="77777777" w:rsidR="00D8467D" w:rsidRDefault="00000000">
      <w:pPr>
        <w:divId w:val="978877835"/>
        <w:rPr>
          <w:rFonts w:ascii="Lato" w:eastAsia="Times New Roman" w:hAnsi="Lato"/>
          <w:kern w:val="0"/>
          <w:sz w:val="22"/>
          <w:szCs w:val="22"/>
          <w14:ligatures w14:val="none"/>
        </w:rPr>
      </w:pPr>
      <w:r>
        <w:rPr>
          <w:rFonts w:ascii="Lato" w:eastAsia="Times New Roman" w:hAnsi="Lato"/>
          <w:sz w:val="22"/>
          <w:szCs w:val="22"/>
        </w:rPr>
        <w:t>Each year after August 31 and prior to the organizational meeting of the board in odd-numbered years, the board will hold its annual meeting.</w:t>
      </w:r>
      <w:r>
        <w:rPr>
          <w:rFonts w:ascii="Lato" w:eastAsia="Times New Roman" w:hAnsi="Lato"/>
          <w:sz w:val="22"/>
          <w:szCs w:val="22"/>
        </w:rPr>
        <w:br/>
      </w:r>
      <w:r>
        <w:rPr>
          <w:rFonts w:ascii="Lato" w:eastAsia="Times New Roman" w:hAnsi="Lato"/>
          <w:sz w:val="22"/>
          <w:szCs w:val="22"/>
        </w:rPr>
        <w:br/>
        <w:t>At the annual meeting, the board will examine the financial books and settle the secretary's and treasurer's statements for the fiscal year ending the preceding June 30.  As part of the annual reports, the treasurer will present affidavits from depository banks.  The board may also appoint the board's legal counsel at the annual meeting.</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8467D" w14:paraId="00E366DE" w14:textId="77777777">
        <w:trPr>
          <w:divId w:val="97887783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808A77" w14:textId="77777777" w:rsidR="00D8467D"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4CD710" w14:textId="77777777" w:rsidR="00D8467D" w:rsidRDefault="00000000">
            <w:pPr>
              <w:rPr>
                <w:rFonts w:ascii="Lato" w:eastAsia="Times New Roman" w:hAnsi="Lato"/>
                <w:sz w:val="22"/>
                <w:szCs w:val="22"/>
              </w:rPr>
            </w:pPr>
            <w:r>
              <w:rPr>
                <w:rFonts w:ascii="Lato" w:eastAsia="Times New Roman" w:hAnsi="Lato"/>
                <w:sz w:val="22"/>
                <w:szCs w:val="22"/>
              </w:rPr>
              <w:t>Iowa Code §§ 279.1, .3, .33.</w:t>
            </w:r>
          </w:p>
        </w:tc>
      </w:tr>
    </w:tbl>
    <w:p w14:paraId="2EEE1543" w14:textId="77777777" w:rsidR="00D8467D" w:rsidRDefault="00D8467D">
      <w:pPr>
        <w:divId w:val="978877835"/>
        <w:rPr>
          <w:rFonts w:eastAsia="Times New Roman"/>
        </w:rPr>
      </w:pPr>
    </w:p>
    <w:p w14:paraId="7EB2712C" w14:textId="77777777" w:rsidR="00815204" w:rsidRDefault="00815204">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15204" w14:paraId="6344ED62" w14:textId="77777777">
        <w:tc>
          <w:tcPr>
            <w:tcW w:w="4017" w:type="dxa"/>
          </w:tcPr>
          <w:p w14:paraId="1EAC956B" w14:textId="77777777" w:rsidR="00815204" w:rsidRDefault="00000000">
            <w:pPr>
              <w:spacing w:after="0"/>
            </w:pPr>
            <w:r>
              <w:rPr>
                <w:rFonts w:ascii="Lato Black"/>
                <w:b/>
              </w:rPr>
              <w:t>I.C. Iowa Code</w:t>
            </w:r>
          </w:p>
        </w:tc>
        <w:tc>
          <w:tcPr>
            <w:tcW w:w="5961" w:type="dxa"/>
          </w:tcPr>
          <w:p w14:paraId="5DECDF71" w14:textId="77777777" w:rsidR="00815204" w:rsidRDefault="00000000">
            <w:pPr>
              <w:spacing w:after="0"/>
            </w:pPr>
            <w:r>
              <w:rPr>
                <w:rFonts w:ascii="Lato Black"/>
                <w:b/>
              </w:rPr>
              <w:t>Description</w:t>
            </w:r>
          </w:p>
        </w:tc>
      </w:tr>
      <w:tr w:rsidR="00815204" w14:paraId="04FB61B2" w14:textId="77777777">
        <w:tc>
          <w:tcPr>
            <w:tcW w:w="4017" w:type="dxa"/>
          </w:tcPr>
          <w:p w14:paraId="6653A1B0" w14:textId="77777777" w:rsidR="00815204" w:rsidRDefault="00000000">
            <w:pPr>
              <w:spacing w:after="0"/>
            </w:pPr>
            <w:r>
              <w:rPr>
                <w:rFonts w:ascii="Lato"/>
              </w:rPr>
              <w:t xml:space="preserve">Iowa Code </w:t>
            </w:r>
            <w:r>
              <w:rPr>
                <w:rFonts w:ascii="Lato"/>
              </w:rPr>
              <w:t>§</w:t>
            </w:r>
            <w:r>
              <w:rPr>
                <w:rFonts w:ascii="Lato"/>
              </w:rPr>
              <w:t xml:space="preserve"> 279.1</w:t>
            </w:r>
          </w:p>
        </w:tc>
        <w:tc>
          <w:tcPr>
            <w:tcW w:w="5961" w:type="dxa"/>
          </w:tcPr>
          <w:p w14:paraId="316EDC04" w14:textId="77777777" w:rsidR="00815204" w:rsidRDefault="00815204">
            <w:hyperlink r:id="rId4" w:docLocation="https://www.legis.iowa.gov/docs/code/279.1.pdf">
              <w:r>
                <w:rPr>
                  <w:rFonts w:ascii="Lato"/>
                  <w:color w:val="467886" w:themeColor="hyperlink"/>
                  <w:u w:val="single"/>
                </w:rPr>
                <w:t>Directors - Powers and Duties - Organization-Student Improvement Oversight</w:t>
              </w:r>
            </w:hyperlink>
          </w:p>
        </w:tc>
      </w:tr>
      <w:tr w:rsidR="00815204" w14:paraId="49E3B68E" w14:textId="77777777">
        <w:tc>
          <w:tcPr>
            <w:tcW w:w="4017" w:type="dxa"/>
          </w:tcPr>
          <w:p w14:paraId="3ADF8DC8" w14:textId="77777777" w:rsidR="00815204" w:rsidRDefault="00000000">
            <w:pPr>
              <w:spacing w:after="0"/>
            </w:pPr>
            <w:r>
              <w:rPr>
                <w:rFonts w:ascii="Lato"/>
              </w:rPr>
              <w:t xml:space="preserve">Iowa Code </w:t>
            </w:r>
            <w:r>
              <w:rPr>
                <w:rFonts w:ascii="Lato"/>
              </w:rPr>
              <w:t>§</w:t>
            </w:r>
            <w:r>
              <w:rPr>
                <w:rFonts w:ascii="Lato"/>
              </w:rPr>
              <w:t xml:space="preserve"> 279.3</w:t>
            </w:r>
          </w:p>
        </w:tc>
        <w:tc>
          <w:tcPr>
            <w:tcW w:w="5961" w:type="dxa"/>
          </w:tcPr>
          <w:p w14:paraId="2D4EFA43" w14:textId="77777777" w:rsidR="00815204" w:rsidRDefault="00815204">
            <w:hyperlink r:id="rId5" w:docLocation="https://www.legis.iowa.gov/docs/code/279.3.pdf">
              <w:r>
                <w:rPr>
                  <w:rFonts w:ascii="Lato"/>
                  <w:color w:val="467886" w:themeColor="hyperlink"/>
                  <w:u w:val="single"/>
                </w:rPr>
                <w:t>Appointment - Secretary-Treasurer</w:t>
              </w:r>
            </w:hyperlink>
          </w:p>
        </w:tc>
      </w:tr>
      <w:tr w:rsidR="00815204" w14:paraId="0E5B4B84" w14:textId="77777777">
        <w:tc>
          <w:tcPr>
            <w:tcW w:w="4017" w:type="dxa"/>
          </w:tcPr>
          <w:p w14:paraId="3FDF33BD" w14:textId="77777777" w:rsidR="00815204" w:rsidRDefault="00000000">
            <w:pPr>
              <w:spacing w:after="0"/>
            </w:pPr>
            <w:r>
              <w:rPr>
                <w:rFonts w:ascii="Lato"/>
              </w:rPr>
              <w:t xml:space="preserve">Iowa Code </w:t>
            </w:r>
            <w:r>
              <w:rPr>
                <w:rFonts w:ascii="Lato"/>
              </w:rPr>
              <w:t>§</w:t>
            </w:r>
            <w:r>
              <w:rPr>
                <w:rFonts w:ascii="Lato"/>
              </w:rPr>
              <w:t xml:space="preserve"> 279.33</w:t>
            </w:r>
          </w:p>
        </w:tc>
        <w:tc>
          <w:tcPr>
            <w:tcW w:w="5961" w:type="dxa"/>
          </w:tcPr>
          <w:p w14:paraId="70D09E71" w14:textId="77777777" w:rsidR="00815204" w:rsidRDefault="00815204">
            <w:hyperlink r:id="rId6" w:docLocation="https://www.legis.iowa.gov/docs/code/279.33.pdf">
              <w:r>
                <w:rPr>
                  <w:rFonts w:ascii="Lato"/>
                  <w:color w:val="467886" w:themeColor="hyperlink"/>
                  <w:u w:val="single"/>
                </w:rPr>
                <w:t>Directors - Powers and Duties - Annual Settlements</w:t>
              </w:r>
            </w:hyperlink>
          </w:p>
        </w:tc>
      </w:tr>
    </w:tbl>
    <w:p w14:paraId="5F6CC12C" w14:textId="77777777" w:rsidR="00D8467D" w:rsidRDefault="00000000">
      <w:pPr>
        <w:shd w:val="clear" w:color="auto" w:fill="F9F9F9"/>
        <w:spacing w:line="480" w:lineRule="auto"/>
        <w:divId w:val="999194235"/>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15204" w14:paraId="1E710200" w14:textId="77777777">
        <w:tc>
          <w:tcPr>
            <w:tcW w:w="4017" w:type="dxa"/>
          </w:tcPr>
          <w:p w14:paraId="6A3B93FE" w14:textId="77777777" w:rsidR="00815204" w:rsidRDefault="00000000">
            <w:pPr>
              <w:spacing w:after="0"/>
            </w:pPr>
            <w:r>
              <w:rPr>
                <w:rFonts w:ascii="Lato Black"/>
                <w:b/>
              </w:rPr>
              <w:t>Code</w:t>
            </w:r>
          </w:p>
        </w:tc>
        <w:tc>
          <w:tcPr>
            <w:tcW w:w="5961" w:type="dxa"/>
          </w:tcPr>
          <w:p w14:paraId="0AA95D67" w14:textId="77777777" w:rsidR="00815204" w:rsidRDefault="00000000">
            <w:pPr>
              <w:spacing w:after="0"/>
            </w:pPr>
            <w:r>
              <w:rPr>
                <w:rFonts w:ascii="Lato Black"/>
                <w:b/>
              </w:rPr>
              <w:t>Description</w:t>
            </w:r>
          </w:p>
        </w:tc>
      </w:tr>
      <w:tr w:rsidR="00815204" w14:paraId="1D5C2AE4" w14:textId="77777777">
        <w:tc>
          <w:tcPr>
            <w:tcW w:w="4017" w:type="dxa"/>
          </w:tcPr>
          <w:p w14:paraId="70667BB6" w14:textId="77777777" w:rsidR="00815204" w:rsidRDefault="00000000">
            <w:pPr>
              <w:spacing w:after="0"/>
            </w:pPr>
            <w:r>
              <w:rPr>
                <w:rFonts w:ascii="Lato"/>
              </w:rPr>
              <w:t>206.03</w:t>
            </w:r>
          </w:p>
        </w:tc>
        <w:tc>
          <w:tcPr>
            <w:tcW w:w="5961" w:type="dxa"/>
          </w:tcPr>
          <w:p w14:paraId="26A4DA6C" w14:textId="77777777" w:rsidR="00815204" w:rsidRDefault="00815204">
            <w:hyperlink r:id="rId7" w:docLocation="https://simbli.eboardsolutions.com/Policy/ViewPolicy.aspx?S=36031104&amp;revid=gnfP5SaFXeea7wyuLPeEXA==">
              <w:r>
                <w:rPr>
                  <w:rFonts w:ascii="Lato"/>
                  <w:color w:val="467886" w:themeColor="hyperlink"/>
                  <w:u w:val="single"/>
                </w:rPr>
                <w:t>Secretary (I, II)</w:t>
              </w:r>
            </w:hyperlink>
          </w:p>
        </w:tc>
      </w:tr>
      <w:tr w:rsidR="00815204" w14:paraId="43668F40" w14:textId="77777777">
        <w:tc>
          <w:tcPr>
            <w:tcW w:w="4017" w:type="dxa"/>
          </w:tcPr>
          <w:p w14:paraId="73E63581" w14:textId="77777777" w:rsidR="00815204" w:rsidRDefault="00000000">
            <w:pPr>
              <w:spacing w:after="0"/>
            </w:pPr>
            <w:r>
              <w:rPr>
                <w:rFonts w:ascii="Lato"/>
              </w:rPr>
              <w:t>206.04</w:t>
            </w:r>
          </w:p>
        </w:tc>
        <w:tc>
          <w:tcPr>
            <w:tcW w:w="5961" w:type="dxa"/>
          </w:tcPr>
          <w:p w14:paraId="619F9D68" w14:textId="77777777" w:rsidR="00815204" w:rsidRDefault="00815204">
            <w:hyperlink r:id="rId8" w:docLocation="https://simbli.eboardsolutions.com/Policy/ViewPolicy.aspx?S=36031104&amp;revid=B5DNqYcPhs3XQ7fLQTNGsQ==">
              <w:r>
                <w:rPr>
                  <w:rFonts w:ascii="Lato"/>
                  <w:color w:val="467886" w:themeColor="hyperlink"/>
                  <w:u w:val="single"/>
                </w:rPr>
                <w:t>Treasurer</w:t>
              </w:r>
            </w:hyperlink>
          </w:p>
        </w:tc>
      </w:tr>
      <w:tr w:rsidR="00815204" w14:paraId="787D6BF0" w14:textId="77777777">
        <w:tc>
          <w:tcPr>
            <w:tcW w:w="4017" w:type="dxa"/>
          </w:tcPr>
          <w:p w14:paraId="50925660" w14:textId="77777777" w:rsidR="00815204" w:rsidRDefault="00000000">
            <w:pPr>
              <w:spacing w:after="0"/>
            </w:pPr>
            <w:r>
              <w:rPr>
                <w:rFonts w:ascii="Lato"/>
              </w:rPr>
              <w:t>701.01</w:t>
            </w:r>
          </w:p>
        </w:tc>
        <w:tc>
          <w:tcPr>
            <w:tcW w:w="5961" w:type="dxa"/>
          </w:tcPr>
          <w:p w14:paraId="19088FB2" w14:textId="77777777" w:rsidR="00815204" w:rsidRDefault="00815204">
            <w:hyperlink r:id="rId9" w:docLocation="https://simbli.eboardsolutions.com/Policy/ViewPolicy.aspx?S=36031104&amp;revid=mzvXp1DB9ehxxTkFlg67Tw==">
              <w:r>
                <w:rPr>
                  <w:rFonts w:ascii="Lato"/>
                  <w:color w:val="467886" w:themeColor="hyperlink"/>
                  <w:u w:val="single"/>
                </w:rPr>
                <w:t>Depository of Funds</w:t>
              </w:r>
            </w:hyperlink>
          </w:p>
        </w:tc>
      </w:tr>
      <w:tr w:rsidR="00815204" w14:paraId="13EE8E5E" w14:textId="77777777">
        <w:tc>
          <w:tcPr>
            <w:tcW w:w="4017" w:type="dxa"/>
          </w:tcPr>
          <w:p w14:paraId="7EA2D2F1" w14:textId="77777777" w:rsidR="00815204" w:rsidRDefault="00000000">
            <w:pPr>
              <w:spacing w:after="0"/>
            </w:pPr>
            <w:r>
              <w:rPr>
                <w:rFonts w:ascii="Lato"/>
              </w:rPr>
              <w:t>707.01</w:t>
            </w:r>
          </w:p>
        </w:tc>
        <w:tc>
          <w:tcPr>
            <w:tcW w:w="5961" w:type="dxa"/>
          </w:tcPr>
          <w:p w14:paraId="47835206" w14:textId="77777777" w:rsidR="00815204" w:rsidRDefault="00815204">
            <w:hyperlink r:id="rId10" w:docLocation="https://simbli.eboardsolutions.com/Policy/ViewPolicy.aspx?S=36031104&amp;revid=7zqpT9Jvqpluskhx4Q1lslshKhslshg==">
              <w:r>
                <w:rPr>
                  <w:rFonts w:ascii="Lato"/>
                  <w:color w:val="467886" w:themeColor="hyperlink"/>
                  <w:u w:val="single"/>
                </w:rPr>
                <w:t>Presentation and Publication of Financial Information</w:t>
              </w:r>
            </w:hyperlink>
          </w:p>
        </w:tc>
      </w:tr>
    </w:tbl>
    <w:p w14:paraId="41D86BFD" w14:textId="77777777" w:rsidR="00E65215" w:rsidRDefault="00E65215"/>
    <w:sectPr w:rsidR="00E65215">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15204"/>
    <w:rsid w:val="00066F60"/>
    <w:rsid w:val="002D3FDA"/>
    <w:rsid w:val="00815204"/>
    <w:rsid w:val="00BD01BD"/>
    <w:rsid w:val="00D8467D"/>
    <w:rsid w:val="00E65215"/>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E9034"/>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877835">
      <w:bodyDiv w:val="1"/>
      <w:marLeft w:val="0"/>
      <w:marRight w:val="0"/>
      <w:marTop w:val="0"/>
      <w:marBottom w:val="0"/>
      <w:divBdr>
        <w:top w:val="none" w:sz="0" w:space="0" w:color="auto"/>
        <w:left w:val="none" w:sz="0" w:space="0" w:color="auto"/>
        <w:bottom w:val="none" w:sz="0" w:space="0" w:color="auto"/>
        <w:right w:val="none" w:sz="0" w:space="0" w:color="auto"/>
      </w:divBdr>
    </w:div>
    <w:div w:id="1757896192">
      <w:bodyDiv w:val="1"/>
      <w:marLeft w:val="0"/>
      <w:marRight w:val="0"/>
      <w:marTop w:val="0"/>
      <w:marBottom w:val="0"/>
      <w:divBdr>
        <w:top w:val="none" w:sz="0" w:space="0" w:color="auto"/>
        <w:left w:val="none" w:sz="0" w:space="0" w:color="auto"/>
        <w:bottom w:val="none" w:sz="0" w:space="0" w:color="auto"/>
        <w:right w:val="none" w:sz="0" w:space="0" w:color="auto"/>
      </w:divBdr>
      <w:divsChild>
        <w:div w:id="999194235">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B5DNqYcPhs3XQ7fLQTNGsQ=="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gnfP5SaFXeea7wyuLPeEX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code/279.33.pdf" TargetMode="External"/><Relationship Id="rId11" Type="http://schemas.openxmlformats.org/officeDocument/2006/relationships/fontTable" Target="fontTable.xml"/><Relationship Id="rId5" Type="http://schemas.openxmlformats.org/officeDocument/2006/relationships/hyperlink" Target="https://www.legis.iowa.gov/docs/code/279.3.pdf"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7zqpT9Jvqpluskhx4Q1lslshKhslshg==" TargetMode="External"/><Relationship Id="rId4" Type="http://schemas.openxmlformats.org/officeDocument/2006/relationships/hyperlink" Target="https://www.legis.iowa.gov/docs/code/279.1.pdf" TargetMode="External"/><Relationship Id="rId9" Type="http://schemas.openxmlformats.org/officeDocument/2006/relationships/hyperlink" Target="https://simbli.eboardsolutions.com/Policy/ViewPolicy.aspx?S=36031104&amp;revid=mzvXp1DB9ehxxTkFlg67Tw=="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26A869-F8C0-45DF-9BD6-7A74984509CF}"/>
</file>

<file path=customXml/itemProps2.xml><?xml version="1.0" encoding="utf-8"?>
<ds:datastoreItem xmlns:ds="http://schemas.openxmlformats.org/officeDocument/2006/customXml" ds:itemID="{6B574CE9-95E0-4AFF-897C-629EACB8BBC8}"/>
</file>

<file path=customXml/itemProps3.xml><?xml version="1.0" encoding="utf-8"?>
<ds:datastoreItem xmlns:ds="http://schemas.openxmlformats.org/officeDocument/2006/customXml" ds:itemID="{0014FB6F-B194-4FF8-89D6-E5505B3DEBC2}"/>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2026-01-01T23:38:00Z</dcterms:created>
  <dcterms:modified xsi:type="dcterms:W3CDTF">2026-02-18T14:54:00Z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