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A304" w14:textId="0DFC8727" w:rsidR="00D13546" w:rsidRDefault="00333B8E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25"/>
      </w:tblGrid>
      <w:tr w:rsidR="00D13546" w14:paraId="6D261C36" w14:textId="77777777">
        <w:tc>
          <w:tcPr>
            <w:tcW w:w="0" w:type="auto"/>
            <w:shd w:val="clear" w:color="auto" w:fill="EFEFEF"/>
          </w:tcPr>
          <w:p w14:paraId="461589C6" w14:textId="77777777" w:rsidR="00D13546" w:rsidRDefault="00000000">
            <w:pPr>
              <w:spacing w:after="0"/>
            </w:pPr>
            <w:r>
              <w:rPr>
                <w:rFonts w:ascii="Lato Black"/>
                <w:b/>
              </w:rPr>
              <w:t>Policy 202.03: Term of Office</w:t>
            </w:r>
          </w:p>
        </w:tc>
        <w:tc>
          <w:tcPr>
            <w:tcW w:w="1000" w:type="pct"/>
            <w:shd w:val="clear" w:color="auto" w:fill="EFEFEF"/>
          </w:tcPr>
          <w:p w14:paraId="4353490C" w14:textId="77777777" w:rsidR="00D13546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D13546" w14:paraId="351C02C9" w14:textId="77777777">
        <w:tc>
          <w:tcPr>
            <w:tcW w:w="0" w:type="auto"/>
            <w:shd w:val="clear" w:color="auto" w:fill="EFEFEF"/>
          </w:tcPr>
          <w:p w14:paraId="6A152F10" w14:textId="106F46CB" w:rsidR="00D13546" w:rsidRDefault="00000000">
            <w:r>
              <w:rPr>
                <w:rFonts w:ascii="Lato Black"/>
                <w:b/>
                <w:sz w:val="18"/>
              </w:rPr>
              <w:t xml:space="preserve">Original Adopted Date: </w:t>
            </w:r>
            <w:r w:rsidR="00333B8E">
              <w:rPr>
                <w:rFonts w:ascii="Lato"/>
                <w:sz w:val="18"/>
              </w:rPr>
              <w:t>03/12/2020</w:t>
            </w:r>
            <w:r>
              <w:rPr>
                <w:rFonts w:ascii="Lato Black"/>
                <w:b/>
                <w:sz w:val="18"/>
              </w:rPr>
              <w:t xml:space="preserve"> | Last Reviewed Date: </w:t>
            </w:r>
            <w:r w:rsidR="00315F27">
              <w:rPr>
                <w:rFonts w:ascii="Lato Black"/>
                <w:b/>
                <w:sz w:val="18"/>
              </w:rPr>
              <w:t>2/12/26</w:t>
            </w:r>
          </w:p>
        </w:tc>
        <w:tc>
          <w:tcPr>
            <w:tcW w:w="0" w:type="auto"/>
            <w:shd w:val="clear" w:color="auto" w:fill="EFEFEF"/>
          </w:tcPr>
          <w:p w14:paraId="49BB64EF" w14:textId="77777777" w:rsidR="00D13546" w:rsidRDefault="00D13546">
            <w:pPr>
              <w:spacing w:after="0"/>
            </w:pPr>
          </w:p>
        </w:tc>
      </w:tr>
    </w:tbl>
    <w:p w14:paraId="0EA3AA52" w14:textId="77777777" w:rsidR="00D13546" w:rsidRDefault="00D13546">
      <w:pPr>
        <w:spacing w:after="30"/>
        <w:jc w:val="right"/>
      </w:pPr>
    </w:p>
    <w:p w14:paraId="37C9C256" w14:textId="77777777" w:rsidR="004549C8" w:rsidRDefault="00000000">
      <w:pPr>
        <w:divId w:val="1267083215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Board members elected for a full term at a regularly scheduled school election in November, of odd-numbered years, serve for four years.  Board members appointed to fill a vacant position will serve until a successor is elected and qualified at the next regular school election, unless there is an intervening special election for the school district, in which event a successor shall be elected at the intervening special election.  A board member elected to fill a vacancy will serve out the unexpired term.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Being a board member is a unique opportunity for a citizen to participate on a governing board of the school district. Eligible board members are encouraged to consider running for more than one term.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4549C8" w14:paraId="66CFF03D" w14:textId="77777777">
        <w:trPr>
          <w:divId w:val="1267083215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14012" w14:textId="77777777" w:rsidR="004549C8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3E2C8" w14:textId="77777777" w:rsidR="004549C8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§§ 69.12; 274.7; 279.6; 279.7</w:t>
            </w:r>
          </w:p>
        </w:tc>
      </w:tr>
    </w:tbl>
    <w:p w14:paraId="52404F57" w14:textId="77777777" w:rsidR="004549C8" w:rsidRDefault="00000000">
      <w:pPr>
        <w:divId w:val="1267083215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p w14:paraId="0830AE20" w14:textId="77777777" w:rsidR="00D13546" w:rsidRDefault="00D13546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D13546" w14:paraId="5ED23BE6" w14:textId="77777777">
        <w:tc>
          <w:tcPr>
            <w:tcW w:w="4017" w:type="dxa"/>
          </w:tcPr>
          <w:p w14:paraId="4E94BC38" w14:textId="77777777" w:rsidR="00D13546" w:rsidRDefault="00000000">
            <w:pPr>
              <w:spacing w:after="0"/>
            </w:pPr>
            <w:r>
              <w:rPr>
                <w:rFonts w:ascii="Lato Black"/>
                <w:b/>
              </w:rPr>
              <w:t>I.C. Iowa Code</w:t>
            </w:r>
          </w:p>
        </w:tc>
        <w:tc>
          <w:tcPr>
            <w:tcW w:w="5961" w:type="dxa"/>
          </w:tcPr>
          <w:p w14:paraId="3B058BD5" w14:textId="77777777" w:rsidR="00D13546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D13546" w14:paraId="61A58A2F" w14:textId="77777777">
        <w:tc>
          <w:tcPr>
            <w:tcW w:w="4017" w:type="dxa"/>
          </w:tcPr>
          <w:p w14:paraId="4250D85F" w14:textId="77777777" w:rsidR="00D13546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274.7</w:t>
            </w:r>
          </w:p>
        </w:tc>
        <w:tc>
          <w:tcPr>
            <w:tcW w:w="5961" w:type="dxa"/>
          </w:tcPr>
          <w:p w14:paraId="32898AFB" w14:textId="77777777" w:rsidR="00D13546" w:rsidRDefault="00D13546">
            <w:hyperlink r:id="rId4" w:docLocation="https://www.legis.iowa.gov/docs/code/274.7.pdf">
              <w:r>
                <w:rPr>
                  <w:rFonts w:ascii="Lato"/>
                  <w:color w:val="467886" w:themeColor="hyperlink"/>
                  <w:u w:val="single"/>
                </w:rPr>
                <w:t>School Districts - Directors</w:t>
              </w:r>
            </w:hyperlink>
          </w:p>
        </w:tc>
      </w:tr>
      <w:tr w:rsidR="00D13546" w14:paraId="78E1E091" w14:textId="77777777">
        <w:tc>
          <w:tcPr>
            <w:tcW w:w="4017" w:type="dxa"/>
          </w:tcPr>
          <w:p w14:paraId="26B32676" w14:textId="77777777" w:rsidR="00D13546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279.6</w:t>
            </w:r>
          </w:p>
        </w:tc>
        <w:tc>
          <w:tcPr>
            <w:tcW w:w="5961" w:type="dxa"/>
          </w:tcPr>
          <w:p w14:paraId="41D73A3C" w14:textId="77777777" w:rsidR="00D13546" w:rsidRDefault="00D13546">
            <w:hyperlink r:id="rId5" w:docLocation="https://www.legis.iowa.gov/docs/code/279.6.pdf">
              <w:r>
                <w:rPr>
                  <w:rFonts w:ascii="Lato"/>
                  <w:color w:val="467886" w:themeColor="hyperlink"/>
                  <w:u w:val="single"/>
                </w:rPr>
                <w:t>Directors - Powers and Duties-Vacancies</w:t>
              </w:r>
            </w:hyperlink>
          </w:p>
        </w:tc>
      </w:tr>
      <w:tr w:rsidR="00D13546" w14:paraId="57681B1E" w14:textId="77777777">
        <w:tc>
          <w:tcPr>
            <w:tcW w:w="4017" w:type="dxa"/>
          </w:tcPr>
          <w:p w14:paraId="0C71138A" w14:textId="77777777" w:rsidR="00D13546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279.7</w:t>
            </w:r>
          </w:p>
        </w:tc>
        <w:tc>
          <w:tcPr>
            <w:tcW w:w="5961" w:type="dxa"/>
          </w:tcPr>
          <w:p w14:paraId="69074828" w14:textId="77777777" w:rsidR="00D13546" w:rsidRDefault="00D13546">
            <w:hyperlink r:id="rId6" w:docLocation="https://www.legis.iowa.gov/docs/code/279.7.pdf">
              <w:r>
                <w:rPr>
                  <w:rFonts w:ascii="Lato"/>
                  <w:color w:val="467886" w:themeColor="hyperlink"/>
                  <w:u w:val="single"/>
                </w:rPr>
                <w:t>Directors - Powers and Duties-Vacancies-Special Election</w:t>
              </w:r>
            </w:hyperlink>
          </w:p>
        </w:tc>
      </w:tr>
      <w:tr w:rsidR="00D13546" w14:paraId="27384DD8" w14:textId="77777777">
        <w:tc>
          <w:tcPr>
            <w:tcW w:w="4017" w:type="dxa"/>
          </w:tcPr>
          <w:p w14:paraId="4FE54003" w14:textId="77777777" w:rsidR="00D13546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69.12</w:t>
            </w:r>
          </w:p>
        </w:tc>
        <w:tc>
          <w:tcPr>
            <w:tcW w:w="5961" w:type="dxa"/>
          </w:tcPr>
          <w:p w14:paraId="28D5A56F" w14:textId="77777777" w:rsidR="00D13546" w:rsidRDefault="00D13546">
            <w:hyperlink r:id="rId7" w:docLocation="https://www.legis.iowa.gov/docs/code/69.12.pdf">
              <w:r>
                <w:rPr>
                  <w:rFonts w:ascii="Lato"/>
                  <w:color w:val="467886" w:themeColor="hyperlink"/>
                  <w:u w:val="single"/>
                </w:rPr>
                <w:t>Vacancies-Removal</w:t>
              </w:r>
            </w:hyperlink>
          </w:p>
        </w:tc>
      </w:tr>
    </w:tbl>
    <w:p w14:paraId="360F2BFD" w14:textId="77777777" w:rsidR="004549C8" w:rsidRDefault="00000000">
      <w:pPr>
        <w:shd w:val="clear" w:color="auto" w:fill="F9F9F9"/>
        <w:spacing w:line="480" w:lineRule="auto"/>
        <w:divId w:val="1750227453"/>
        <w:rPr>
          <w:rFonts w:ascii="Lato Black" w:eastAsia="Times New Roman" w:hAnsi="Lato Black"/>
          <w:b/>
          <w:bCs/>
          <w:kern w:val="0"/>
          <w:sz w:val="22"/>
          <w:szCs w:val="22"/>
          <w14:ligatures w14:val="none"/>
        </w:rPr>
      </w:pPr>
      <w:r>
        <w:rPr>
          <w:rFonts w:ascii="Lato Black" w:eastAsia="Times New Roman" w:hAnsi="Lato Black"/>
          <w:b/>
          <w:bCs/>
          <w:sz w:val="22"/>
          <w:szCs w:val="22"/>
        </w:rPr>
        <w:t>Cross References</w:t>
      </w: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D13546" w14:paraId="30F1ABE6" w14:textId="77777777">
        <w:tc>
          <w:tcPr>
            <w:tcW w:w="4017" w:type="dxa"/>
          </w:tcPr>
          <w:p w14:paraId="7F175E8D" w14:textId="77777777" w:rsidR="00D13546" w:rsidRDefault="00000000">
            <w:pPr>
              <w:spacing w:after="0"/>
            </w:pPr>
            <w:r>
              <w:rPr>
                <w:rFonts w:ascii="Lato Black"/>
                <w:b/>
              </w:rPr>
              <w:t>Code</w:t>
            </w:r>
          </w:p>
        </w:tc>
        <w:tc>
          <w:tcPr>
            <w:tcW w:w="5961" w:type="dxa"/>
          </w:tcPr>
          <w:p w14:paraId="3E9338AA" w14:textId="77777777" w:rsidR="00D13546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D13546" w14:paraId="41415E66" w14:textId="77777777">
        <w:tc>
          <w:tcPr>
            <w:tcW w:w="4017" w:type="dxa"/>
          </w:tcPr>
          <w:p w14:paraId="425C5DBD" w14:textId="77777777" w:rsidR="00D13546" w:rsidRDefault="00000000">
            <w:pPr>
              <w:spacing w:after="0"/>
            </w:pPr>
            <w:r>
              <w:rPr>
                <w:rFonts w:ascii="Lato"/>
              </w:rPr>
              <w:t>201</w:t>
            </w:r>
          </w:p>
        </w:tc>
        <w:tc>
          <w:tcPr>
            <w:tcW w:w="5961" w:type="dxa"/>
          </w:tcPr>
          <w:p w14:paraId="6C84E490" w14:textId="77777777" w:rsidR="00D13546" w:rsidRDefault="00D13546">
            <w:hyperlink r:id="rId8" w:docLocation="https://simbli.eboardsolutions.com/Policy/ViewPolicy.aspx?S=36031104&amp;revid=p33slshBg4Ftbnl6NZ9izTZ9w==">
              <w:r>
                <w:rPr>
                  <w:rFonts w:ascii="Lato"/>
                  <w:color w:val="467886" w:themeColor="hyperlink"/>
                  <w:u w:val="single"/>
                </w:rPr>
                <w:t>Board of Directors' Elections</w:t>
              </w:r>
            </w:hyperlink>
          </w:p>
        </w:tc>
      </w:tr>
      <w:tr w:rsidR="00D13546" w14:paraId="4DA91ACE" w14:textId="77777777">
        <w:tc>
          <w:tcPr>
            <w:tcW w:w="4017" w:type="dxa"/>
          </w:tcPr>
          <w:p w14:paraId="03CF5317" w14:textId="77777777" w:rsidR="00D13546" w:rsidRDefault="00000000">
            <w:pPr>
              <w:spacing w:after="0"/>
            </w:pPr>
            <w:r>
              <w:rPr>
                <w:rFonts w:ascii="Lato"/>
              </w:rPr>
              <w:t>202.04</w:t>
            </w:r>
          </w:p>
        </w:tc>
        <w:tc>
          <w:tcPr>
            <w:tcW w:w="5961" w:type="dxa"/>
          </w:tcPr>
          <w:p w14:paraId="43B33946" w14:textId="77777777" w:rsidR="00D13546" w:rsidRDefault="00D13546">
            <w:hyperlink r:id="rId9" w:docLocation="https://simbli.eboardsolutions.com/Policy/ViewPolicy.aspx?S=36031104&amp;revid=nyV3Y3Ym89ptqBuS5MVmPA==">
              <w:r>
                <w:rPr>
                  <w:rFonts w:ascii="Lato"/>
                  <w:color w:val="467886" w:themeColor="hyperlink"/>
                  <w:u w:val="single"/>
                </w:rPr>
                <w:t>Vacancies</w:t>
              </w:r>
            </w:hyperlink>
          </w:p>
        </w:tc>
      </w:tr>
    </w:tbl>
    <w:p w14:paraId="6B762BA6" w14:textId="77777777" w:rsidR="00B61897" w:rsidRDefault="00B61897"/>
    <w:sectPr w:rsidR="00B61897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546"/>
    <w:rsid w:val="002439BC"/>
    <w:rsid w:val="00315F27"/>
    <w:rsid w:val="00333B8E"/>
    <w:rsid w:val="004549C8"/>
    <w:rsid w:val="00B61897"/>
    <w:rsid w:val="00BE50B6"/>
    <w:rsid w:val="00D1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A1AA1"/>
  <w15:docId w15:val="{879013E7-B53A-45E8-8C37-557C0ABB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0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7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bli.eboardsolutions.com/Policy/ViewPolicy.aspx?S=36031104&amp;revid=p33slshBg4Ftbnl6NZ9izTZ9w==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legis.iowa.gov/docs/code/69.12.pdf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is.iowa.gov/docs/code/279.7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egis.iowa.gov/docs/code/279.6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legis.iowa.gov/docs/code/274.7.pdf" TargetMode="External"/><Relationship Id="rId9" Type="http://schemas.openxmlformats.org/officeDocument/2006/relationships/hyperlink" Target="https://simbli.eboardsolutions.com/Policy/ViewPolicy.aspx?S=36031104&amp;revid=nyV3Y3Ym89ptqBuS5MVmPA==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3FD62E-FF6A-4CB6-8631-55968DD32559}"/>
</file>

<file path=customXml/itemProps2.xml><?xml version="1.0" encoding="utf-8"?>
<ds:datastoreItem xmlns:ds="http://schemas.openxmlformats.org/officeDocument/2006/customXml" ds:itemID="{3016331C-C00A-4284-A6B9-2084CE1E4187}"/>
</file>

<file path=customXml/itemProps3.xml><?xml version="1.0" encoding="utf-8"?>
<ds:datastoreItem xmlns:ds="http://schemas.openxmlformats.org/officeDocument/2006/customXml" ds:itemID="{A57F8820-70A8-4A5E-96A5-A63C2C8CA2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3</cp:revision>
  <dcterms:created xsi:type="dcterms:W3CDTF">2026-01-01T15:53:00Z</dcterms:created>
  <dcterms:modified xsi:type="dcterms:W3CDTF">2026-02-18T14:40:00Z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